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02" w:rsidRPr="009273D2" w:rsidRDefault="00622102" w:rsidP="0076142E">
      <w:pPr>
        <w:jc w:val="both"/>
        <w:rPr>
          <w:rFonts w:ascii="Arial Narrow" w:hAnsi="Arial Narrow"/>
        </w:rPr>
      </w:pPr>
    </w:p>
    <w:p w:rsidR="00AE16D0" w:rsidRPr="009273D2" w:rsidRDefault="00AE16D0" w:rsidP="0076142E">
      <w:pPr>
        <w:jc w:val="both"/>
        <w:rPr>
          <w:rFonts w:ascii="Arial Narrow" w:hAnsi="Arial Narrow"/>
        </w:rPr>
      </w:pPr>
    </w:p>
    <w:p w:rsidR="00AE16D0" w:rsidRPr="009273D2" w:rsidRDefault="00AE16D0" w:rsidP="0076142E">
      <w:pPr>
        <w:suppressAutoHyphens/>
        <w:ind w:left="709"/>
        <w:jc w:val="both"/>
        <w:rPr>
          <w:rFonts w:ascii="Arial Narrow" w:hAnsi="Arial Narrow" w:cs="Arial"/>
          <w:color w:val="0000FF"/>
          <w:spacing w:val="-3"/>
          <w:sz w:val="24"/>
          <w:szCs w:val="24"/>
        </w:rPr>
      </w:pPr>
    </w:p>
    <w:p w:rsidR="009273D2" w:rsidRPr="009273D2" w:rsidRDefault="009273D2" w:rsidP="0076142E">
      <w:pPr>
        <w:suppressAutoHyphens/>
        <w:ind w:left="709"/>
        <w:jc w:val="both"/>
        <w:rPr>
          <w:rFonts w:ascii="Arial Narrow" w:hAnsi="Arial Narrow" w:cs="Arial"/>
          <w:color w:val="0000FF"/>
          <w:spacing w:val="-3"/>
          <w:sz w:val="24"/>
          <w:szCs w:val="24"/>
        </w:rPr>
      </w:pPr>
    </w:p>
    <w:p w:rsidR="009273D2" w:rsidRPr="009273D2" w:rsidRDefault="009273D2" w:rsidP="0076142E">
      <w:pPr>
        <w:suppressAutoHyphens/>
        <w:ind w:left="709"/>
        <w:jc w:val="both"/>
        <w:rPr>
          <w:rFonts w:ascii="Arial Narrow" w:hAnsi="Arial Narrow" w:cs="Arial"/>
          <w:color w:val="0000FF"/>
          <w:spacing w:val="-3"/>
          <w:sz w:val="24"/>
          <w:szCs w:val="24"/>
        </w:rPr>
      </w:pPr>
    </w:p>
    <w:p w:rsidR="009273D2" w:rsidRPr="009273D2" w:rsidRDefault="009273D2" w:rsidP="0076142E">
      <w:pPr>
        <w:suppressAutoHyphens/>
        <w:ind w:left="709"/>
        <w:jc w:val="both"/>
        <w:rPr>
          <w:rFonts w:ascii="Arial Narrow" w:hAnsi="Arial Narrow" w:cs="Arial"/>
          <w:color w:val="0000FF"/>
          <w:spacing w:val="-3"/>
          <w:sz w:val="24"/>
          <w:szCs w:val="24"/>
        </w:rPr>
      </w:pPr>
    </w:p>
    <w:p w:rsidR="009273D2" w:rsidRPr="009273D2" w:rsidRDefault="009273D2" w:rsidP="0076142E">
      <w:pPr>
        <w:suppressAutoHyphens/>
        <w:ind w:left="709"/>
        <w:jc w:val="both"/>
        <w:rPr>
          <w:rFonts w:ascii="Arial Narrow" w:hAnsi="Arial Narrow" w:cs="Arial"/>
          <w:color w:val="0000FF"/>
          <w:spacing w:val="-3"/>
          <w:sz w:val="24"/>
          <w:szCs w:val="24"/>
        </w:rPr>
      </w:pPr>
    </w:p>
    <w:p w:rsidR="009273D2" w:rsidRPr="009273D2" w:rsidRDefault="009273D2" w:rsidP="0076142E">
      <w:pPr>
        <w:suppressAutoHyphens/>
        <w:ind w:left="709"/>
        <w:jc w:val="both"/>
        <w:rPr>
          <w:rFonts w:ascii="Arial Narrow" w:hAnsi="Arial Narrow" w:cs="Arial"/>
          <w:color w:val="0000FF"/>
          <w:spacing w:val="-3"/>
          <w:sz w:val="24"/>
          <w:szCs w:val="24"/>
        </w:rPr>
      </w:pPr>
    </w:p>
    <w:p w:rsidR="009273D2" w:rsidRPr="009273D2" w:rsidRDefault="009273D2" w:rsidP="0076142E">
      <w:pPr>
        <w:suppressAutoHyphens/>
        <w:ind w:left="709"/>
        <w:jc w:val="both"/>
        <w:rPr>
          <w:rFonts w:ascii="Arial Narrow" w:hAnsi="Arial Narrow" w:cs="Arial"/>
          <w:color w:val="0000FF"/>
          <w:spacing w:val="-3"/>
          <w:sz w:val="24"/>
          <w:szCs w:val="24"/>
        </w:rPr>
      </w:pPr>
    </w:p>
    <w:p w:rsidR="009273D2" w:rsidRPr="009273D2" w:rsidRDefault="009273D2" w:rsidP="0076142E">
      <w:pPr>
        <w:suppressAutoHyphens/>
        <w:ind w:left="709"/>
        <w:jc w:val="both"/>
        <w:rPr>
          <w:rFonts w:ascii="Arial Narrow" w:hAnsi="Arial Narrow" w:cs="Arial"/>
          <w:color w:val="0000FF"/>
          <w:spacing w:val="-3"/>
          <w:sz w:val="24"/>
          <w:szCs w:val="24"/>
        </w:rPr>
      </w:pPr>
    </w:p>
    <w:p w:rsidR="009273D2" w:rsidRPr="0002468A" w:rsidRDefault="009273D2" w:rsidP="0002468A">
      <w:pPr>
        <w:suppressAutoHyphens/>
        <w:ind w:left="709"/>
        <w:jc w:val="center"/>
        <w:rPr>
          <w:rFonts w:ascii="Arial Narrow" w:hAnsi="Arial Narrow" w:cs="Arial"/>
          <w:color w:val="0000FF"/>
          <w:spacing w:val="-3"/>
          <w:sz w:val="24"/>
          <w:szCs w:val="24"/>
          <w:u w:val="single"/>
        </w:rPr>
      </w:pPr>
    </w:p>
    <w:p w:rsidR="0002468A" w:rsidRDefault="0002468A" w:rsidP="0002468A">
      <w:pPr>
        <w:suppressAutoHyphens/>
        <w:ind w:left="709"/>
        <w:jc w:val="center"/>
        <w:rPr>
          <w:rFonts w:ascii="Arial Narrow" w:hAnsi="Arial Narrow"/>
          <w:sz w:val="24"/>
          <w:u w:val="single"/>
        </w:rPr>
      </w:pPr>
      <w:r w:rsidRPr="0002468A">
        <w:rPr>
          <w:rFonts w:ascii="Arial Narrow" w:hAnsi="Arial Narrow"/>
          <w:sz w:val="24"/>
          <w:u w:val="single"/>
        </w:rPr>
        <w:t xml:space="preserve">CARACTERÍSTICAS DE LA CHUFA CON DENOMINACIÓN DE ORIGEN </w:t>
      </w:r>
    </w:p>
    <w:p w:rsidR="009273D2" w:rsidRPr="0002468A" w:rsidRDefault="0002468A" w:rsidP="0002468A">
      <w:pPr>
        <w:suppressAutoHyphens/>
        <w:ind w:left="709"/>
        <w:jc w:val="center"/>
        <w:rPr>
          <w:rFonts w:ascii="Arial Narrow" w:hAnsi="Arial Narrow" w:cs="Arial"/>
          <w:spacing w:val="-3"/>
          <w:sz w:val="24"/>
          <w:szCs w:val="24"/>
          <w:u w:val="single"/>
        </w:rPr>
      </w:pPr>
      <w:r w:rsidRPr="0002468A">
        <w:rPr>
          <w:rFonts w:ascii="Arial Narrow" w:hAnsi="Arial Narrow"/>
          <w:sz w:val="24"/>
          <w:u w:val="single"/>
        </w:rPr>
        <w:t>CHUFA DE VALENCIA</w:t>
      </w:r>
    </w:p>
    <w:p w:rsidR="009273D2" w:rsidRPr="009273D2" w:rsidRDefault="009273D2" w:rsidP="0076142E">
      <w:pPr>
        <w:suppressAutoHyphens/>
        <w:ind w:left="709"/>
        <w:jc w:val="both"/>
        <w:rPr>
          <w:rFonts w:ascii="Arial Narrow" w:hAnsi="Arial Narrow" w:cs="Arial"/>
          <w:spacing w:val="-3"/>
          <w:sz w:val="24"/>
          <w:szCs w:val="24"/>
          <w:u w:val="single"/>
        </w:rPr>
      </w:pPr>
    </w:p>
    <w:p w:rsidR="00AE16D0" w:rsidRPr="009273D2" w:rsidRDefault="00AE16D0" w:rsidP="0076142E">
      <w:pPr>
        <w:suppressAutoHyphens/>
        <w:ind w:left="709"/>
        <w:jc w:val="both"/>
        <w:rPr>
          <w:rFonts w:ascii="Arial Narrow" w:hAnsi="Arial Narrow" w:cs="Arial"/>
          <w:spacing w:val="-3"/>
          <w:sz w:val="24"/>
          <w:szCs w:val="24"/>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2161"/>
        <w:gridCol w:w="4575"/>
      </w:tblGrid>
      <w:tr w:rsidR="00AE16D0" w:rsidRPr="009273D2" w:rsidTr="009273D2">
        <w:trPr>
          <w:jc w:val="center"/>
        </w:trPr>
        <w:tc>
          <w:tcPr>
            <w:tcW w:w="2161" w:type="dxa"/>
          </w:tcPr>
          <w:p w:rsidR="00AE16D0" w:rsidRPr="009273D2" w:rsidRDefault="00AE16D0" w:rsidP="0076142E">
            <w:pPr>
              <w:jc w:val="both"/>
              <w:rPr>
                <w:rFonts w:ascii="Arial Narrow" w:hAnsi="Arial Narrow"/>
              </w:rPr>
            </w:pPr>
            <w:r w:rsidRPr="009273D2">
              <w:rPr>
                <w:rFonts w:ascii="Arial Narrow" w:hAnsi="Arial Narrow"/>
              </w:rPr>
              <w:t>Rev nº</w:t>
            </w:r>
          </w:p>
        </w:tc>
        <w:tc>
          <w:tcPr>
            <w:tcW w:w="2161" w:type="dxa"/>
          </w:tcPr>
          <w:p w:rsidR="00AE16D0" w:rsidRPr="009273D2" w:rsidRDefault="00AE16D0" w:rsidP="0076142E">
            <w:pPr>
              <w:jc w:val="both"/>
              <w:rPr>
                <w:rFonts w:ascii="Arial Narrow" w:hAnsi="Arial Narrow"/>
              </w:rPr>
            </w:pPr>
            <w:r w:rsidRPr="009273D2">
              <w:rPr>
                <w:rFonts w:ascii="Arial Narrow" w:hAnsi="Arial Narrow"/>
              </w:rPr>
              <w:t>FECHA</w:t>
            </w:r>
          </w:p>
        </w:tc>
        <w:tc>
          <w:tcPr>
            <w:tcW w:w="4575" w:type="dxa"/>
          </w:tcPr>
          <w:p w:rsidR="00AE16D0" w:rsidRPr="009273D2" w:rsidRDefault="00AE16D0" w:rsidP="0076142E">
            <w:pPr>
              <w:jc w:val="both"/>
              <w:rPr>
                <w:rFonts w:ascii="Arial Narrow" w:hAnsi="Arial Narrow"/>
              </w:rPr>
            </w:pPr>
            <w:r w:rsidRPr="009273D2">
              <w:rPr>
                <w:rFonts w:ascii="Arial Narrow" w:hAnsi="Arial Narrow"/>
              </w:rPr>
              <w:t>CAUSA DEL CAMBIO</w:t>
            </w:r>
          </w:p>
        </w:tc>
      </w:tr>
      <w:tr w:rsidR="00D22AAD" w:rsidRPr="009273D2" w:rsidTr="009273D2">
        <w:trPr>
          <w:jc w:val="center"/>
        </w:trPr>
        <w:tc>
          <w:tcPr>
            <w:tcW w:w="2161" w:type="dxa"/>
          </w:tcPr>
          <w:p w:rsidR="00D22AAD" w:rsidRPr="009273D2" w:rsidRDefault="00D22AAD" w:rsidP="00D22AAD">
            <w:pPr>
              <w:jc w:val="both"/>
              <w:rPr>
                <w:rFonts w:ascii="Arial Narrow" w:hAnsi="Arial Narrow"/>
              </w:rPr>
            </w:pPr>
            <w:r w:rsidRPr="009273D2">
              <w:rPr>
                <w:rFonts w:ascii="Arial Narrow" w:hAnsi="Arial Narrow"/>
              </w:rPr>
              <w:t>1</w:t>
            </w:r>
          </w:p>
        </w:tc>
        <w:tc>
          <w:tcPr>
            <w:tcW w:w="2161" w:type="dxa"/>
          </w:tcPr>
          <w:p w:rsidR="00D22AAD" w:rsidRPr="009273D2" w:rsidRDefault="009B5FD3" w:rsidP="00D22AAD">
            <w:pPr>
              <w:jc w:val="both"/>
              <w:rPr>
                <w:rFonts w:ascii="Arial Narrow" w:hAnsi="Arial Narrow"/>
              </w:rPr>
            </w:pPr>
            <w:r>
              <w:rPr>
                <w:rFonts w:ascii="Arial Narrow" w:hAnsi="Arial Narrow"/>
              </w:rPr>
              <w:t>24</w:t>
            </w:r>
            <w:r w:rsidR="00D22AAD">
              <w:rPr>
                <w:rFonts w:ascii="Arial Narrow" w:hAnsi="Arial Narrow"/>
              </w:rPr>
              <w:t>/03/14</w:t>
            </w:r>
          </w:p>
        </w:tc>
        <w:tc>
          <w:tcPr>
            <w:tcW w:w="4575" w:type="dxa"/>
          </w:tcPr>
          <w:p w:rsidR="00D22AAD" w:rsidRPr="009273D2" w:rsidRDefault="00D22AAD" w:rsidP="00D22AAD">
            <w:pPr>
              <w:jc w:val="both"/>
              <w:rPr>
                <w:rFonts w:ascii="Arial Narrow" w:hAnsi="Arial Narrow"/>
              </w:rPr>
            </w:pPr>
            <w:r>
              <w:rPr>
                <w:rFonts w:ascii="Arial Narrow" w:hAnsi="Arial Narrow"/>
              </w:rPr>
              <w:t>Creación del documento tras auditoría ENAC</w:t>
            </w:r>
          </w:p>
        </w:tc>
      </w:tr>
      <w:tr w:rsidR="00DB7D85" w:rsidRPr="009273D2" w:rsidTr="009273D2">
        <w:trPr>
          <w:jc w:val="center"/>
        </w:trPr>
        <w:tc>
          <w:tcPr>
            <w:tcW w:w="2161" w:type="dxa"/>
          </w:tcPr>
          <w:p w:rsidR="00DB7D85" w:rsidRPr="009273D2" w:rsidRDefault="00DB7D85" w:rsidP="00D22AAD">
            <w:pPr>
              <w:jc w:val="both"/>
              <w:rPr>
                <w:rFonts w:ascii="Arial Narrow" w:hAnsi="Arial Narrow"/>
              </w:rPr>
            </w:pPr>
            <w:r>
              <w:rPr>
                <w:rFonts w:ascii="Arial Narrow" w:hAnsi="Arial Narrow"/>
              </w:rPr>
              <w:t>2</w:t>
            </w:r>
          </w:p>
        </w:tc>
        <w:tc>
          <w:tcPr>
            <w:tcW w:w="2161" w:type="dxa"/>
          </w:tcPr>
          <w:p w:rsidR="00DB7D85" w:rsidRDefault="004E0AE5" w:rsidP="00D22AAD">
            <w:pPr>
              <w:jc w:val="both"/>
              <w:rPr>
                <w:rFonts w:ascii="Arial Narrow" w:hAnsi="Arial Narrow"/>
              </w:rPr>
            </w:pPr>
            <w:r>
              <w:rPr>
                <w:rFonts w:ascii="Arial Narrow" w:hAnsi="Arial Narrow"/>
              </w:rPr>
              <w:t>14</w:t>
            </w:r>
            <w:r w:rsidR="00DB7D85">
              <w:rPr>
                <w:rFonts w:ascii="Arial Narrow" w:hAnsi="Arial Narrow"/>
              </w:rPr>
              <w:t>/03/16</w:t>
            </w:r>
          </w:p>
        </w:tc>
        <w:tc>
          <w:tcPr>
            <w:tcW w:w="4575" w:type="dxa"/>
          </w:tcPr>
          <w:p w:rsidR="00DB7D85" w:rsidRDefault="00DB7D85" w:rsidP="00D22AAD">
            <w:pPr>
              <w:jc w:val="both"/>
              <w:rPr>
                <w:rFonts w:ascii="Arial Narrow" w:hAnsi="Arial Narrow"/>
              </w:rPr>
            </w:pPr>
            <w:r>
              <w:rPr>
                <w:rFonts w:ascii="Arial Narrow" w:hAnsi="Arial Narrow"/>
              </w:rPr>
              <w:t>Se añade consideración de aceptación de resultados físico-químicos</w:t>
            </w:r>
          </w:p>
        </w:tc>
      </w:tr>
    </w:tbl>
    <w:p w:rsidR="00AE16D0" w:rsidRPr="009273D2" w:rsidRDefault="00AE16D0" w:rsidP="0076142E">
      <w:pPr>
        <w:jc w:val="both"/>
        <w:rPr>
          <w:rFonts w:ascii="Arial Narrow" w:hAnsi="Arial Narrow"/>
        </w:rPr>
      </w:pPr>
    </w:p>
    <w:p w:rsidR="009273D2" w:rsidRPr="009273D2" w:rsidRDefault="009273D2" w:rsidP="0076142E">
      <w:pPr>
        <w:jc w:val="both"/>
        <w:rPr>
          <w:rFonts w:ascii="Arial Narrow" w:hAnsi="Arial Narrow"/>
        </w:rPr>
      </w:pPr>
    </w:p>
    <w:p w:rsidR="009273D2" w:rsidRPr="009273D2" w:rsidRDefault="009273D2" w:rsidP="0076142E">
      <w:pPr>
        <w:jc w:val="both"/>
        <w:rPr>
          <w:rFonts w:ascii="Arial Narrow" w:hAnsi="Arial Narrow"/>
        </w:rPr>
      </w:pPr>
    </w:p>
    <w:tbl>
      <w:tblPr>
        <w:tblW w:w="0" w:type="auto"/>
        <w:jc w:val="center"/>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1"/>
        <w:gridCol w:w="2841"/>
        <w:gridCol w:w="2841"/>
      </w:tblGrid>
      <w:tr w:rsidR="009273D2" w:rsidRPr="009273D2" w:rsidTr="009273D2">
        <w:trPr>
          <w:trHeight w:val="461"/>
          <w:jc w:val="center"/>
        </w:trPr>
        <w:tc>
          <w:tcPr>
            <w:tcW w:w="2841" w:type="dxa"/>
            <w:vAlign w:val="center"/>
          </w:tcPr>
          <w:p w:rsidR="009273D2" w:rsidRPr="009273D2" w:rsidRDefault="009273D2" w:rsidP="0076142E">
            <w:pPr>
              <w:jc w:val="both"/>
              <w:rPr>
                <w:rFonts w:ascii="Arial Narrow" w:hAnsi="Arial Narrow" w:cs="Arial"/>
                <w:sz w:val="24"/>
                <w:szCs w:val="24"/>
              </w:rPr>
            </w:pPr>
            <w:r w:rsidRPr="009273D2">
              <w:rPr>
                <w:rFonts w:ascii="Arial Narrow" w:hAnsi="Arial Narrow" w:cs="Arial"/>
                <w:sz w:val="24"/>
                <w:szCs w:val="24"/>
              </w:rPr>
              <w:t>ELABORADO</w:t>
            </w:r>
          </w:p>
        </w:tc>
        <w:tc>
          <w:tcPr>
            <w:tcW w:w="2841" w:type="dxa"/>
            <w:vAlign w:val="center"/>
          </w:tcPr>
          <w:p w:rsidR="009273D2" w:rsidRPr="009273D2" w:rsidRDefault="009273D2" w:rsidP="0076142E">
            <w:pPr>
              <w:jc w:val="both"/>
              <w:rPr>
                <w:rFonts w:ascii="Arial Narrow" w:hAnsi="Arial Narrow" w:cs="Arial"/>
                <w:sz w:val="24"/>
                <w:szCs w:val="24"/>
              </w:rPr>
            </w:pPr>
            <w:r w:rsidRPr="009273D2">
              <w:rPr>
                <w:rFonts w:ascii="Arial Narrow" w:hAnsi="Arial Narrow" w:cs="Arial"/>
                <w:sz w:val="24"/>
                <w:szCs w:val="24"/>
              </w:rPr>
              <w:t>REVISADO</w:t>
            </w:r>
          </w:p>
        </w:tc>
        <w:tc>
          <w:tcPr>
            <w:tcW w:w="2841" w:type="dxa"/>
            <w:vAlign w:val="center"/>
          </w:tcPr>
          <w:p w:rsidR="009273D2" w:rsidRPr="009273D2" w:rsidRDefault="009273D2" w:rsidP="0076142E">
            <w:pPr>
              <w:jc w:val="both"/>
              <w:rPr>
                <w:rFonts w:ascii="Arial Narrow" w:hAnsi="Arial Narrow" w:cs="Arial"/>
                <w:sz w:val="24"/>
                <w:szCs w:val="24"/>
              </w:rPr>
            </w:pPr>
            <w:r w:rsidRPr="009273D2">
              <w:rPr>
                <w:rFonts w:ascii="Arial Narrow" w:hAnsi="Arial Narrow" w:cs="Arial"/>
                <w:sz w:val="24"/>
                <w:szCs w:val="24"/>
              </w:rPr>
              <w:t>APROBADO</w:t>
            </w:r>
          </w:p>
        </w:tc>
      </w:tr>
      <w:tr w:rsidR="009273D2" w:rsidRPr="009273D2" w:rsidTr="009273D2">
        <w:trPr>
          <w:trHeight w:val="1120"/>
          <w:jc w:val="center"/>
        </w:trPr>
        <w:tc>
          <w:tcPr>
            <w:tcW w:w="2841" w:type="dxa"/>
            <w:vAlign w:val="center"/>
          </w:tcPr>
          <w:p w:rsidR="009273D2" w:rsidRPr="009273D2" w:rsidRDefault="009273D2" w:rsidP="0076142E">
            <w:pPr>
              <w:jc w:val="both"/>
              <w:rPr>
                <w:rFonts w:ascii="Arial Narrow" w:hAnsi="Arial Narrow" w:cs="Arial"/>
                <w:sz w:val="24"/>
                <w:szCs w:val="24"/>
              </w:rPr>
            </w:pPr>
          </w:p>
          <w:p w:rsidR="009273D2" w:rsidRPr="009273D2" w:rsidRDefault="009273D2" w:rsidP="0076142E">
            <w:pPr>
              <w:jc w:val="both"/>
              <w:rPr>
                <w:rFonts w:ascii="Arial Narrow" w:hAnsi="Arial Narrow" w:cs="Arial"/>
                <w:sz w:val="24"/>
                <w:szCs w:val="24"/>
              </w:rPr>
            </w:pPr>
          </w:p>
          <w:p w:rsidR="009273D2" w:rsidRPr="009273D2" w:rsidRDefault="009273D2" w:rsidP="0076142E">
            <w:pPr>
              <w:jc w:val="both"/>
              <w:rPr>
                <w:rFonts w:ascii="Arial Narrow" w:hAnsi="Arial Narrow" w:cs="Arial"/>
                <w:sz w:val="24"/>
                <w:szCs w:val="24"/>
              </w:rPr>
            </w:pPr>
          </w:p>
        </w:tc>
        <w:tc>
          <w:tcPr>
            <w:tcW w:w="2841" w:type="dxa"/>
            <w:vAlign w:val="center"/>
          </w:tcPr>
          <w:p w:rsidR="009273D2" w:rsidRPr="009273D2" w:rsidRDefault="009273D2" w:rsidP="0076142E">
            <w:pPr>
              <w:jc w:val="both"/>
              <w:rPr>
                <w:rFonts w:ascii="Arial Narrow" w:hAnsi="Arial Narrow" w:cs="Arial"/>
                <w:sz w:val="24"/>
                <w:szCs w:val="24"/>
              </w:rPr>
            </w:pPr>
          </w:p>
        </w:tc>
        <w:tc>
          <w:tcPr>
            <w:tcW w:w="2841" w:type="dxa"/>
            <w:vAlign w:val="center"/>
          </w:tcPr>
          <w:p w:rsidR="009273D2" w:rsidRPr="009273D2" w:rsidRDefault="009273D2" w:rsidP="0076142E">
            <w:pPr>
              <w:jc w:val="both"/>
              <w:rPr>
                <w:rFonts w:ascii="Arial Narrow" w:hAnsi="Arial Narrow" w:cs="Arial"/>
                <w:sz w:val="24"/>
                <w:szCs w:val="24"/>
              </w:rPr>
            </w:pPr>
          </w:p>
        </w:tc>
      </w:tr>
      <w:tr w:rsidR="009273D2" w:rsidRPr="009273D2" w:rsidTr="009273D2">
        <w:trPr>
          <w:trHeight w:val="437"/>
          <w:jc w:val="center"/>
        </w:trPr>
        <w:tc>
          <w:tcPr>
            <w:tcW w:w="2841" w:type="dxa"/>
            <w:vAlign w:val="center"/>
          </w:tcPr>
          <w:p w:rsidR="009273D2" w:rsidRPr="009273D2" w:rsidRDefault="009273D2" w:rsidP="0076142E">
            <w:pPr>
              <w:jc w:val="both"/>
              <w:rPr>
                <w:rFonts w:ascii="Arial Narrow" w:hAnsi="Arial Narrow" w:cs="Arial"/>
                <w:sz w:val="24"/>
                <w:szCs w:val="24"/>
              </w:rPr>
            </w:pPr>
            <w:r w:rsidRPr="009273D2">
              <w:rPr>
                <w:rFonts w:ascii="Arial Narrow" w:hAnsi="Arial Narrow" w:cs="Arial"/>
                <w:sz w:val="24"/>
                <w:szCs w:val="24"/>
              </w:rPr>
              <w:t>Resp. Calidad</w:t>
            </w:r>
          </w:p>
        </w:tc>
        <w:tc>
          <w:tcPr>
            <w:tcW w:w="2841" w:type="dxa"/>
            <w:vAlign w:val="center"/>
          </w:tcPr>
          <w:p w:rsidR="009273D2" w:rsidRPr="009273D2" w:rsidRDefault="009273D2" w:rsidP="0076142E">
            <w:pPr>
              <w:jc w:val="both"/>
              <w:rPr>
                <w:rFonts w:ascii="Arial Narrow" w:hAnsi="Arial Narrow" w:cs="Arial"/>
                <w:sz w:val="24"/>
                <w:szCs w:val="24"/>
              </w:rPr>
            </w:pPr>
            <w:r w:rsidRPr="009273D2">
              <w:rPr>
                <w:rFonts w:ascii="Arial Narrow" w:hAnsi="Arial Narrow" w:cs="Arial"/>
                <w:sz w:val="24"/>
                <w:szCs w:val="24"/>
              </w:rPr>
              <w:t>Director Técnico</w:t>
            </w:r>
          </w:p>
        </w:tc>
        <w:tc>
          <w:tcPr>
            <w:tcW w:w="2841" w:type="dxa"/>
            <w:vAlign w:val="center"/>
          </w:tcPr>
          <w:p w:rsidR="009273D2" w:rsidRPr="009273D2" w:rsidRDefault="009273D2" w:rsidP="0076142E">
            <w:pPr>
              <w:jc w:val="both"/>
              <w:rPr>
                <w:rFonts w:ascii="Arial Narrow" w:hAnsi="Arial Narrow" w:cs="Arial"/>
                <w:sz w:val="24"/>
                <w:szCs w:val="24"/>
              </w:rPr>
            </w:pPr>
            <w:r w:rsidRPr="009273D2">
              <w:rPr>
                <w:rFonts w:ascii="Arial Narrow" w:hAnsi="Arial Narrow" w:cs="Arial"/>
                <w:sz w:val="24"/>
                <w:szCs w:val="24"/>
              </w:rPr>
              <w:t>Órgano de Gobierno</w:t>
            </w:r>
          </w:p>
        </w:tc>
      </w:tr>
    </w:tbl>
    <w:p w:rsidR="009273D2" w:rsidRPr="009273D2" w:rsidRDefault="009273D2" w:rsidP="0076142E">
      <w:pPr>
        <w:jc w:val="both"/>
        <w:rPr>
          <w:rFonts w:ascii="Arial Narrow" w:hAnsi="Arial Narrow"/>
        </w:rPr>
      </w:pPr>
    </w:p>
    <w:p w:rsidR="009273D2" w:rsidRPr="009273D2" w:rsidRDefault="009273D2" w:rsidP="0076142E">
      <w:pPr>
        <w:jc w:val="both"/>
        <w:rPr>
          <w:rFonts w:ascii="Arial Narrow" w:hAnsi="Arial Narrow"/>
        </w:rPr>
      </w:pPr>
    </w:p>
    <w:p w:rsidR="009273D2" w:rsidRPr="009273D2" w:rsidRDefault="009273D2" w:rsidP="0076142E">
      <w:pPr>
        <w:jc w:val="both"/>
        <w:rPr>
          <w:rFonts w:ascii="Arial Narrow" w:hAnsi="Arial Narrow"/>
        </w:rPr>
      </w:pPr>
    </w:p>
    <w:p w:rsidR="009273D2" w:rsidRPr="009273D2" w:rsidRDefault="009273D2" w:rsidP="0076142E">
      <w:pPr>
        <w:jc w:val="both"/>
        <w:rPr>
          <w:rFonts w:ascii="Arial Narrow" w:hAnsi="Arial Narrow"/>
        </w:rPr>
      </w:pPr>
    </w:p>
    <w:p w:rsidR="009273D2" w:rsidRPr="009273D2" w:rsidRDefault="009273D2" w:rsidP="0076142E">
      <w:pPr>
        <w:jc w:val="both"/>
        <w:rPr>
          <w:rFonts w:ascii="Arial Narrow" w:hAnsi="Arial Narrow"/>
        </w:rPr>
      </w:pPr>
    </w:p>
    <w:p w:rsidR="009273D2" w:rsidRPr="009273D2" w:rsidRDefault="009273D2" w:rsidP="0076142E">
      <w:pPr>
        <w:jc w:val="both"/>
        <w:rPr>
          <w:rFonts w:ascii="Arial Narrow" w:hAnsi="Arial Narrow"/>
        </w:rPr>
      </w:pPr>
    </w:p>
    <w:p w:rsidR="009273D2" w:rsidRPr="009273D2" w:rsidRDefault="009273D2" w:rsidP="0076142E">
      <w:pPr>
        <w:jc w:val="both"/>
        <w:rPr>
          <w:rFonts w:ascii="Arial Narrow" w:hAnsi="Arial Narrow"/>
        </w:rPr>
      </w:pPr>
    </w:p>
    <w:p w:rsidR="009273D2" w:rsidRPr="009273D2" w:rsidRDefault="009273D2" w:rsidP="0076142E">
      <w:pPr>
        <w:jc w:val="both"/>
        <w:rPr>
          <w:rFonts w:ascii="Arial Narrow" w:hAnsi="Arial Narrow"/>
        </w:rPr>
      </w:pPr>
    </w:p>
    <w:p w:rsidR="009273D2" w:rsidRPr="009273D2" w:rsidRDefault="009273D2" w:rsidP="0076142E">
      <w:pPr>
        <w:jc w:val="both"/>
        <w:rPr>
          <w:rFonts w:ascii="Arial Narrow" w:hAnsi="Arial Narrow"/>
        </w:rPr>
      </w:pPr>
    </w:p>
    <w:p w:rsidR="009273D2" w:rsidRPr="009273D2" w:rsidRDefault="009273D2" w:rsidP="0076142E">
      <w:pPr>
        <w:jc w:val="both"/>
        <w:rPr>
          <w:rFonts w:ascii="Arial Narrow" w:hAnsi="Arial Narrow"/>
        </w:rPr>
      </w:pPr>
    </w:p>
    <w:p w:rsidR="009273D2" w:rsidRPr="009273D2" w:rsidRDefault="009273D2" w:rsidP="0076142E">
      <w:pPr>
        <w:jc w:val="both"/>
        <w:rPr>
          <w:rFonts w:ascii="Arial Narrow" w:hAnsi="Arial Narrow"/>
        </w:rPr>
      </w:pPr>
    </w:p>
    <w:p w:rsidR="009273D2" w:rsidRPr="009273D2" w:rsidRDefault="009273D2" w:rsidP="0076142E">
      <w:pPr>
        <w:jc w:val="both"/>
        <w:rPr>
          <w:rFonts w:ascii="Arial Narrow" w:hAnsi="Arial Narrow"/>
        </w:rPr>
      </w:pPr>
    </w:p>
    <w:p w:rsidR="009273D2" w:rsidRDefault="009273D2" w:rsidP="0076142E">
      <w:pPr>
        <w:jc w:val="both"/>
        <w:rPr>
          <w:rFonts w:ascii="Arial Narrow" w:hAnsi="Arial Narrow"/>
        </w:rPr>
      </w:pPr>
    </w:p>
    <w:p w:rsidR="0002468A" w:rsidRDefault="0002468A" w:rsidP="0076142E">
      <w:pPr>
        <w:jc w:val="both"/>
        <w:rPr>
          <w:rFonts w:ascii="Arial Narrow" w:hAnsi="Arial Narrow"/>
        </w:rPr>
      </w:pPr>
    </w:p>
    <w:p w:rsidR="0002468A" w:rsidRDefault="0002468A" w:rsidP="0076142E">
      <w:pPr>
        <w:jc w:val="both"/>
        <w:rPr>
          <w:rFonts w:ascii="Arial Narrow" w:hAnsi="Arial Narrow"/>
        </w:rPr>
      </w:pPr>
    </w:p>
    <w:p w:rsidR="0002468A" w:rsidRPr="009273D2" w:rsidRDefault="0002468A" w:rsidP="0076142E">
      <w:pPr>
        <w:jc w:val="both"/>
        <w:rPr>
          <w:rFonts w:ascii="Arial Narrow" w:hAnsi="Arial Narrow"/>
        </w:rPr>
      </w:pPr>
    </w:p>
    <w:p w:rsidR="009273D2" w:rsidRPr="009273D2" w:rsidRDefault="009273D2" w:rsidP="0076142E">
      <w:pPr>
        <w:jc w:val="both"/>
        <w:rPr>
          <w:rFonts w:ascii="Arial Narrow" w:hAnsi="Arial Narrow"/>
        </w:rPr>
      </w:pPr>
    </w:p>
    <w:p w:rsidR="009273D2" w:rsidRPr="009273D2" w:rsidRDefault="009273D2" w:rsidP="0076142E">
      <w:pPr>
        <w:jc w:val="both"/>
        <w:rPr>
          <w:rFonts w:ascii="Arial Narrow" w:hAnsi="Arial Narrow"/>
        </w:rPr>
      </w:pPr>
    </w:p>
    <w:p w:rsidR="009273D2" w:rsidRPr="009273D2" w:rsidRDefault="009273D2" w:rsidP="0076142E">
      <w:pPr>
        <w:jc w:val="both"/>
        <w:rPr>
          <w:rFonts w:ascii="Arial Narrow" w:hAnsi="Arial Narrow"/>
        </w:rPr>
      </w:pPr>
    </w:p>
    <w:p w:rsidR="009273D2" w:rsidRPr="009273D2" w:rsidRDefault="009273D2" w:rsidP="0076142E">
      <w:pPr>
        <w:jc w:val="both"/>
        <w:rPr>
          <w:rFonts w:ascii="Arial Narrow" w:hAnsi="Arial Narrow"/>
        </w:rPr>
      </w:pPr>
    </w:p>
    <w:p w:rsidR="009273D2" w:rsidRPr="009273D2" w:rsidRDefault="009273D2" w:rsidP="0076142E">
      <w:pPr>
        <w:jc w:val="both"/>
        <w:rPr>
          <w:rFonts w:ascii="Arial Narrow" w:hAnsi="Arial Narrow"/>
        </w:rPr>
      </w:pPr>
    </w:p>
    <w:p w:rsidR="009273D2" w:rsidRPr="009273D2" w:rsidRDefault="009273D2" w:rsidP="0076142E">
      <w:pPr>
        <w:jc w:val="both"/>
        <w:rPr>
          <w:rFonts w:ascii="Arial Narrow" w:hAnsi="Arial Narrow"/>
        </w:rPr>
      </w:pPr>
    </w:p>
    <w:p w:rsidR="00614880" w:rsidRDefault="00614880" w:rsidP="0076142E">
      <w:pPr>
        <w:ind w:left="3402"/>
        <w:jc w:val="both"/>
        <w:rPr>
          <w:rFonts w:ascii="Arial Narrow" w:hAnsi="Arial Narrow"/>
          <w:sz w:val="24"/>
          <w:szCs w:val="24"/>
        </w:rPr>
      </w:pPr>
    </w:p>
    <w:p w:rsidR="009273D2" w:rsidRDefault="009273D2" w:rsidP="0076142E">
      <w:pPr>
        <w:ind w:left="3402"/>
        <w:jc w:val="both"/>
        <w:rPr>
          <w:rFonts w:ascii="Arial Narrow" w:hAnsi="Arial Narrow"/>
          <w:sz w:val="24"/>
          <w:szCs w:val="24"/>
        </w:rPr>
      </w:pPr>
      <w:r w:rsidRPr="009273D2">
        <w:rPr>
          <w:rFonts w:ascii="Arial Narrow" w:hAnsi="Arial Narrow"/>
          <w:sz w:val="24"/>
          <w:szCs w:val="24"/>
        </w:rPr>
        <w:t>ÍNDICE</w:t>
      </w:r>
    </w:p>
    <w:p w:rsidR="009273D2" w:rsidRDefault="009273D2" w:rsidP="0076142E">
      <w:pPr>
        <w:ind w:left="3402"/>
        <w:jc w:val="both"/>
        <w:rPr>
          <w:rFonts w:ascii="Arial Narrow" w:hAnsi="Arial Narrow"/>
          <w:sz w:val="24"/>
          <w:szCs w:val="24"/>
        </w:rPr>
      </w:pPr>
    </w:p>
    <w:p w:rsidR="009273D2" w:rsidRDefault="009273D2" w:rsidP="0076142E">
      <w:pPr>
        <w:ind w:left="3402"/>
        <w:jc w:val="both"/>
        <w:rPr>
          <w:rFonts w:ascii="Arial Narrow" w:hAnsi="Arial Narrow"/>
          <w:sz w:val="24"/>
          <w:szCs w:val="24"/>
        </w:rPr>
      </w:pPr>
    </w:p>
    <w:p w:rsidR="009273D2" w:rsidRDefault="009273D2" w:rsidP="0076142E">
      <w:pPr>
        <w:ind w:left="1985"/>
        <w:jc w:val="both"/>
        <w:rPr>
          <w:rFonts w:ascii="Arial Narrow" w:hAnsi="Arial Narrow"/>
          <w:sz w:val="24"/>
          <w:szCs w:val="24"/>
        </w:rPr>
      </w:pPr>
    </w:p>
    <w:p w:rsidR="009273D2" w:rsidRDefault="009273D2" w:rsidP="0076142E">
      <w:pPr>
        <w:pStyle w:val="Prrafodelista"/>
        <w:numPr>
          <w:ilvl w:val="0"/>
          <w:numId w:val="2"/>
        </w:numPr>
        <w:ind w:left="1985"/>
        <w:jc w:val="both"/>
        <w:rPr>
          <w:rFonts w:ascii="Arial Narrow" w:hAnsi="Arial Narrow"/>
          <w:sz w:val="24"/>
          <w:szCs w:val="24"/>
        </w:rPr>
      </w:pPr>
      <w:r>
        <w:rPr>
          <w:rFonts w:ascii="Arial Narrow" w:hAnsi="Arial Narrow"/>
          <w:sz w:val="24"/>
          <w:szCs w:val="24"/>
        </w:rPr>
        <w:t>OBJETO</w:t>
      </w:r>
    </w:p>
    <w:p w:rsidR="00D4496B" w:rsidRDefault="00D4496B" w:rsidP="0076142E">
      <w:pPr>
        <w:pStyle w:val="Prrafodelista"/>
        <w:ind w:left="1985"/>
        <w:jc w:val="both"/>
        <w:rPr>
          <w:rFonts w:ascii="Arial Narrow" w:hAnsi="Arial Narrow"/>
          <w:sz w:val="24"/>
          <w:szCs w:val="24"/>
        </w:rPr>
      </w:pPr>
    </w:p>
    <w:p w:rsidR="009273D2" w:rsidRDefault="009273D2" w:rsidP="0076142E">
      <w:pPr>
        <w:pStyle w:val="Prrafodelista"/>
        <w:numPr>
          <w:ilvl w:val="0"/>
          <w:numId w:val="2"/>
        </w:numPr>
        <w:ind w:left="1985"/>
        <w:jc w:val="both"/>
        <w:rPr>
          <w:rFonts w:ascii="Arial Narrow" w:hAnsi="Arial Narrow"/>
          <w:sz w:val="24"/>
          <w:szCs w:val="24"/>
        </w:rPr>
      </w:pPr>
      <w:r>
        <w:rPr>
          <w:rFonts w:ascii="Arial Narrow" w:hAnsi="Arial Narrow"/>
          <w:sz w:val="24"/>
          <w:szCs w:val="24"/>
        </w:rPr>
        <w:t>ALCANCE</w:t>
      </w:r>
    </w:p>
    <w:p w:rsidR="00D4496B" w:rsidRDefault="00D4496B" w:rsidP="0076142E">
      <w:pPr>
        <w:pStyle w:val="Prrafodelista"/>
        <w:ind w:left="1985"/>
        <w:jc w:val="both"/>
        <w:rPr>
          <w:rFonts w:ascii="Arial Narrow" w:hAnsi="Arial Narrow"/>
          <w:sz w:val="24"/>
          <w:szCs w:val="24"/>
        </w:rPr>
      </w:pPr>
    </w:p>
    <w:p w:rsidR="009273D2" w:rsidRDefault="009273D2" w:rsidP="0076142E">
      <w:pPr>
        <w:pStyle w:val="Prrafodelista"/>
        <w:numPr>
          <w:ilvl w:val="0"/>
          <w:numId w:val="2"/>
        </w:numPr>
        <w:ind w:left="1985"/>
        <w:jc w:val="both"/>
        <w:rPr>
          <w:rFonts w:ascii="Arial Narrow" w:hAnsi="Arial Narrow"/>
          <w:sz w:val="24"/>
          <w:szCs w:val="24"/>
        </w:rPr>
      </w:pPr>
      <w:r>
        <w:rPr>
          <w:rFonts w:ascii="Arial Narrow" w:hAnsi="Arial Narrow"/>
          <w:sz w:val="24"/>
          <w:szCs w:val="24"/>
        </w:rPr>
        <w:t>REFERENCIAS</w:t>
      </w:r>
    </w:p>
    <w:p w:rsidR="00D4496B" w:rsidRDefault="00D4496B" w:rsidP="0076142E">
      <w:pPr>
        <w:pStyle w:val="Prrafodelista"/>
        <w:ind w:left="1985"/>
        <w:jc w:val="both"/>
        <w:rPr>
          <w:rFonts w:ascii="Arial Narrow" w:hAnsi="Arial Narrow"/>
          <w:sz w:val="24"/>
          <w:szCs w:val="24"/>
        </w:rPr>
      </w:pPr>
    </w:p>
    <w:p w:rsidR="009273D2" w:rsidRDefault="009273D2" w:rsidP="0076142E">
      <w:pPr>
        <w:pStyle w:val="Prrafodelista"/>
        <w:numPr>
          <w:ilvl w:val="0"/>
          <w:numId w:val="2"/>
        </w:numPr>
        <w:ind w:left="1985"/>
        <w:jc w:val="both"/>
        <w:rPr>
          <w:rFonts w:ascii="Arial Narrow" w:hAnsi="Arial Narrow"/>
          <w:sz w:val="24"/>
          <w:szCs w:val="24"/>
        </w:rPr>
      </w:pPr>
      <w:r>
        <w:rPr>
          <w:rFonts w:ascii="Arial Narrow" w:hAnsi="Arial Narrow"/>
          <w:sz w:val="24"/>
          <w:szCs w:val="24"/>
        </w:rPr>
        <w:t xml:space="preserve">CRITERIOS </w:t>
      </w:r>
      <w:r w:rsidR="0002468A">
        <w:rPr>
          <w:rFonts w:ascii="Arial Narrow" w:hAnsi="Arial Narrow"/>
          <w:sz w:val="24"/>
          <w:szCs w:val="24"/>
        </w:rPr>
        <w:t xml:space="preserve">DE CALIDAD DE LA </w:t>
      </w:r>
      <w:r>
        <w:rPr>
          <w:rFonts w:ascii="Arial Narrow" w:hAnsi="Arial Narrow"/>
          <w:sz w:val="24"/>
          <w:szCs w:val="24"/>
        </w:rPr>
        <w:t>CHUFA DE VALENCIA</w:t>
      </w:r>
    </w:p>
    <w:p w:rsidR="00614880" w:rsidRPr="00614880" w:rsidRDefault="00614880" w:rsidP="00614880">
      <w:pPr>
        <w:jc w:val="both"/>
        <w:rPr>
          <w:rFonts w:ascii="Arial Narrow" w:hAnsi="Arial Narrow"/>
          <w:sz w:val="24"/>
          <w:szCs w:val="24"/>
        </w:rPr>
      </w:pPr>
    </w:p>
    <w:p w:rsidR="0002468A" w:rsidRPr="0087428C" w:rsidRDefault="0002468A" w:rsidP="0087428C">
      <w:pPr>
        <w:ind w:left="1354" w:firstLine="696"/>
        <w:jc w:val="both"/>
        <w:rPr>
          <w:rFonts w:ascii="Arial Narrow" w:hAnsi="Arial Narrow"/>
          <w:sz w:val="24"/>
          <w:szCs w:val="24"/>
        </w:rPr>
      </w:pPr>
      <w:r w:rsidRPr="0087428C">
        <w:rPr>
          <w:rFonts w:ascii="Arial Narrow" w:hAnsi="Arial Narrow"/>
          <w:sz w:val="24"/>
          <w:szCs w:val="24"/>
        </w:rPr>
        <w:t>Especificaciones relativas al calibre</w:t>
      </w:r>
    </w:p>
    <w:p w:rsidR="0002468A" w:rsidRPr="0087428C" w:rsidRDefault="0002468A" w:rsidP="0087428C">
      <w:pPr>
        <w:ind w:left="1342" w:firstLine="708"/>
        <w:jc w:val="both"/>
        <w:rPr>
          <w:rFonts w:ascii="Arial Narrow" w:hAnsi="Arial Narrow"/>
          <w:sz w:val="24"/>
          <w:szCs w:val="24"/>
        </w:rPr>
      </w:pPr>
      <w:r w:rsidRPr="0087428C">
        <w:rPr>
          <w:rFonts w:ascii="Arial Narrow" w:hAnsi="Arial Narrow"/>
          <w:sz w:val="24"/>
          <w:szCs w:val="24"/>
        </w:rPr>
        <w:t>Especificaciones relativas a la composición química</w:t>
      </w:r>
    </w:p>
    <w:p w:rsidR="0002468A" w:rsidRPr="0087428C" w:rsidRDefault="009763D1" w:rsidP="0087428C">
      <w:pPr>
        <w:ind w:left="1342" w:firstLine="708"/>
        <w:jc w:val="both"/>
        <w:rPr>
          <w:rFonts w:ascii="Arial Narrow" w:hAnsi="Arial Narrow"/>
          <w:sz w:val="24"/>
          <w:szCs w:val="24"/>
        </w:rPr>
      </w:pPr>
      <w:r w:rsidRPr="0087428C">
        <w:rPr>
          <w:rFonts w:ascii="Arial Narrow" w:hAnsi="Arial Narrow"/>
          <w:sz w:val="24"/>
          <w:szCs w:val="24"/>
        </w:rPr>
        <w:t>Especificaciones relativas al aspecto</w:t>
      </w:r>
      <w:r w:rsidR="0087428C">
        <w:rPr>
          <w:rFonts w:ascii="Arial Narrow" w:hAnsi="Arial Narrow"/>
          <w:sz w:val="24"/>
          <w:szCs w:val="24"/>
        </w:rPr>
        <w:t xml:space="preserve"> </w:t>
      </w:r>
    </w:p>
    <w:p w:rsidR="0002468A" w:rsidRDefault="0002468A" w:rsidP="0002468A">
      <w:pPr>
        <w:jc w:val="both"/>
        <w:rPr>
          <w:rFonts w:ascii="Arial Narrow" w:hAnsi="Arial Narrow"/>
          <w:sz w:val="24"/>
          <w:szCs w:val="24"/>
        </w:rPr>
      </w:pPr>
    </w:p>
    <w:p w:rsidR="00D4496B" w:rsidRDefault="00D4496B" w:rsidP="0076142E">
      <w:pPr>
        <w:pStyle w:val="Prrafodelista"/>
        <w:numPr>
          <w:ilvl w:val="0"/>
          <w:numId w:val="2"/>
        </w:numPr>
        <w:ind w:left="1985"/>
        <w:jc w:val="both"/>
        <w:rPr>
          <w:rFonts w:ascii="Arial Narrow" w:hAnsi="Arial Narrow"/>
          <w:sz w:val="24"/>
          <w:szCs w:val="24"/>
        </w:rPr>
      </w:pPr>
      <w:r>
        <w:rPr>
          <w:rFonts w:ascii="Arial Narrow" w:hAnsi="Arial Narrow"/>
          <w:sz w:val="24"/>
          <w:szCs w:val="24"/>
        </w:rPr>
        <w:t>FORMATOS ASOCIADOS</w:t>
      </w:r>
    </w:p>
    <w:p w:rsidR="00D4496B" w:rsidRPr="00D4496B" w:rsidRDefault="00D4496B" w:rsidP="0076142E">
      <w:pPr>
        <w:pStyle w:val="Prrafodelista"/>
        <w:ind w:left="2880"/>
        <w:jc w:val="both"/>
        <w:rPr>
          <w:rFonts w:ascii="Arial Narrow" w:hAnsi="Arial Narrow"/>
          <w:sz w:val="24"/>
          <w:szCs w:val="24"/>
        </w:rPr>
      </w:pPr>
    </w:p>
    <w:p w:rsidR="00D4496B" w:rsidRDefault="00D4496B" w:rsidP="0076142E">
      <w:pPr>
        <w:pStyle w:val="Prrafodelista"/>
        <w:ind w:left="2880"/>
        <w:jc w:val="both"/>
        <w:rPr>
          <w:rFonts w:ascii="Arial Narrow" w:hAnsi="Arial Narrow"/>
          <w:sz w:val="24"/>
          <w:szCs w:val="24"/>
        </w:rPr>
      </w:pPr>
    </w:p>
    <w:p w:rsidR="00D4496B" w:rsidRDefault="00D4496B" w:rsidP="0076142E">
      <w:pPr>
        <w:pStyle w:val="Prrafodelista"/>
        <w:ind w:left="2880"/>
        <w:jc w:val="both"/>
        <w:rPr>
          <w:rFonts w:ascii="Arial Narrow" w:hAnsi="Arial Narrow"/>
          <w:sz w:val="24"/>
          <w:szCs w:val="24"/>
        </w:rPr>
      </w:pPr>
    </w:p>
    <w:p w:rsidR="00D4496B" w:rsidRDefault="00D4496B" w:rsidP="0076142E">
      <w:pPr>
        <w:pStyle w:val="Prrafodelista"/>
        <w:ind w:left="2880"/>
        <w:jc w:val="both"/>
        <w:rPr>
          <w:rFonts w:ascii="Arial Narrow" w:hAnsi="Arial Narrow"/>
          <w:sz w:val="24"/>
          <w:szCs w:val="24"/>
        </w:rPr>
      </w:pPr>
    </w:p>
    <w:p w:rsidR="00D4496B" w:rsidRDefault="00D4496B" w:rsidP="0076142E">
      <w:pPr>
        <w:pStyle w:val="Prrafodelista"/>
        <w:ind w:left="2880"/>
        <w:jc w:val="both"/>
        <w:rPr>
          <w:rFonts w:ascii="Arial Narrow" w:hAnsi="Arial Narrow"/>
          <w:sz w:val="24"/>
          <w:szCs w:val="24"/>
        </w:rPr>
      </w:pPr>
    </w:p>
    <w:p w:rsidR="00D4496B" w:rsidRDefault="00D4496B" w:rsidP="0076142E">
      <w:pPr>
        <w:pStyle w:val="Prrafodelista"/>
        <w:ind w:left="2880"/>
        <w:jc w:val="both"/>
        <w:rPr>
          <w:rFonts w:ascii="Arial Narrow" w:hAnsi="Arial Narrow"/>
          <w:sz w:val="24"/>
          <w:szCs w:val="24"/>
        </w:rPr>
      </w:pPr>
    </w:p>
    <w:p w:rsidR="00D4496B" w:rsidRDefault="00D4496B" w:rsidP="0076142E">
      <w:pPr>
        <w:pStyle w:val="Prrafodelista"/>
        <w:ind w:left="2880"/>
        <w:jc w:val="both"/>
        <w:rPr>
          <w:rFonts w:ascii="Arial Narrow" w:hAnsi="Arial Narrow"/>
          <w:sz w:val="24"/>
          <w:szCs w:val="24"/>
        </w:rPr>
      </w:pPr>
    </w:p>
    <w:p w:rsidR="00D4496B" w:rsidRDefault="00D4496B" w:rsidP="0076142E">
      <w:pPr>
        <w:pStyle w:val="Prrafodelista"/>
        <w:ind w:left="2880"/>
        <w:jc w:val="both"/>
        <w:rPr>
          <w:rFonts w:ascii="Arial Narrow" w:hAnsi="Arial Narrow"/>
          <w:sz w:val="24"/>
          <w:szCs w:val="24"/>
        </w:rPr>
      </w:pPr>
    </w:p>
    <w:p w:rsidR="00D4496B" w:rsidRDefault="00D4496B" w:rsidP="0076142E">
      <w:pPr>
        <w:pStyle w:val="Prrafodelista"/>
        <w:ind w:left="2880"/>
        <w:jc w:val="both"/>
        <w:rPr>
          <w:rFonts w:ascii="Arial Narrow" w:hAnsi="Arial Narrow"/>
          <w:sz w:val="24"/>
          <w:szCs w:val="24"/>
        </w:rPr>
      </w:pPr>
    </w:p>
    <w:p w:rsidR="00D4496B" w:rsidRDefault="00D4496B" w:rsidP="0076142E">
      <w:pPr>
        <w:pStyle w:val="Prrafodelista"/>
        <w:ind w:left="2880"/>
        <w:jc w:val="both"/>
        <w:rPr>
          <w:rFonts w:ascii="Arial Narrow" w:hAnsi="Arial Narrow"/>
          <w:sz w:val="24"/>
          <w:szCs w:val="24"/>
        </w:rPr>
      </w:pPr>
    </w:p>
    <w:p w:rsidR="00D4496B" w:rsidRDefault="00D4496B" w:rsidP="0076142E">
      <w:pPr>
        <w:pStyle w:val="Prrafodelista"/>
        <w:ind w:left="2880"/>
        <w:jc w:val="both"/>
        <w:rPr>
          <w:rFonts w:ascii="Arial Narrow" w:hAnsi="Arial Narrow"/>
          <w:sz w:val="24"/>
          <w:szCs w:val="24"/>
        </w:rPr>
      </w:pPr>
    </w:p>
    <w:p w:rsidR="00346734" w:rsidRDefault="00346734" w:rsidP="0076142E">
      <w:pPr>
        <w:pStyle w:val="Prrafodelista"/>
        <w:ind w:left="2880"/>
        <w:jc w:val="both"/>
        <w:rPr>
          <w:rFonts w:ascii="Arial Narrow" w:hAnsi="Arial Narrow"/>
          <w:sz w:val="24"/>
          <w:szCs w:val="24"/>
        </w:rPr>
      </w:pPr>
    </w:p>
    <w:p w:rsidR="00346734" w:rsidRDefault="00346734" w:rsidP="0076142E">
      <w:pPr>
        <w:pStyle w:val="Prrafodelista"/>
        <w:ind w:left="2880"/>
        <w:jc w:val="both"/>
        <w:rPr>
          <w:rFonts w:ascii="Arial Narrow" w:hAnsi="Arial Narrow"/>
          <w:sz w:val="24"/>
          <w:szCs w:val="24"/>
        </w:rPr>
      </w:pPr>
    </w:p>
    <w:p w:rsidR="00346734" w:rsidRDefault="00346734" w:rsidP="0076142E">
      <w:pPr>
        <w:pStyle w:val="Prrafodelista"/>
        <w:ind w:left="2880"/>
        <w:jc w:val="both"/>
        <w:rPr>
          <w:rFonts w:ascii="Arial Narrow" w:hAnsi="Arial Narrow"/>
          <w:sz w:val="24"/>
          <w:szCs w:val="24"/>
        </w:rPr>
      </w:pPr>
    </w:p>
    <w:p w:rsidR="00346734" w:rsidRDefault="00346734" w:rsidP="0076142E">
      <w:pPr>
        <w:pStyle w:val="Prrafodelista"/>
        <w:ind w:left="2880"/>
        <w:jc w:val="both"/>
        <w:rPr>
          <w:rFonts w:ascii="Arial Narrow" w:hAnsi="Arial Narrow"/>
          <w:sz w:val="24"/>
          <w:szCs w:val="24"/>
        </w:rPr>
      </w:pPr>
    </w:p>
    <w:p w:rsidR="00346734" w:rsidRDefault="00346734" w:rsidP="0076142E">
      <w:pPr>
        <w:pStyle w:val="Prrafodelista"/>
        <w:ind w:left="2880"/>
        <w:jc w:val="both"/>
        <w:rPr>
          <w:rFonts w:ascii="Arial Narrow" w:hAnsi="Arial Narrow"/>
          <w:sz w:val="24"/>
          <w:szCs w:val="24"/>
        </w:rPr>
      </w:pPr>
    </w:p>
    <w:p w:rsidR="00346734" w:rsidRDefault="00346734" w:rsidP="0076142E">
      <w:pPr>
        <w:pStyle w:val="Prrafodelista"/>
        <w:ind w:left="2880"/>
        <w:jc w:val="both"/>
        <w:rPr>
          <w:rFonts w:ascii="Arial Narrow" w:hAnsi="Arial Narrow"/>
          <w:sz w:val="24"/>
          <w:szCs w:val="24"/>
        </w:rPr>
      </w:pPr>
    </w:p>
    <w:p w:rsidR="00346734" w:rsidRDefault="00346734" w:rsidP="0076142E">
      <w:pPr>
        <w:pStyle w:val="Prrafodelista"/>
        <w:ind w:left="2880"/>
        <w:jc w:val="both"/>
        <w:rPr>
          <w:rFonts w:ascii="Arial Narrow" w:hAnsi="Arial Narrow"/>
          <w:sz w:val="24"/>
          <w:szCs w:val="24"/>
        </w:rPr>
      </w:pPr>
    </w:p>
    <w:p w:rsidR="00346734" w:rsidRDefault="00346734" w:rsidP="0076142E">
      <w:pPr>
        <w:pStyle w:val="Prrafodelista"/>
        <w:ind w:left="2880"/>
        <w:jc w:val="both"/>
        <w:rPr>
          <w:rFonts w:ascii="Arial Narrow" w:hAnsi="Arial Narrow"/>
          <w:sz w:val="24"/>
          <w:szCs w:val="24"/>
        </w:rPr>
      </w:pPr>
    </w:p>
    <w:p w:rsidR="00346734" w:rsidRDefault="00346734" w:rsidP="0076142E">
      <w:pPr>
        <w:pStyle w:val="Prrafodelista"/>
        <w:ind w:left="2880"/>
        <w:jc w:val="both"/>
        <w:rPr>
          <w:rFonts w:ascii="Arial Narrow" w:hAnsi="Arial Narrow"/>
          <w:sz w:val="24"/>
          <w:szCs w:val="24"/>
        </w:rPr>
      </w:pPr>
    </w:p>
    <w:p w:rsidR="00346734" w:rsidRDefault="00346734" w:rsidP="0076142E">
      <w:pPr>
        <w:pStyle w:val="Prrafodelista"/>
        <w:ind w:left="2880"/>
        <w:jc w:val="both"/>
        <w:rPr>
          <w:rFonts w:ascii="Arial Narrow" w:hAnsi="Arial Narrow"/>
          <w:sz w:val="24"/>
          <w:szCs w:val="24"/>
        </w:rPr>
      </w:pPr>
    </w:p>
    <w:p w:rsidR="00346734" w:rsidRDefault="00346734" w:rsidP="0076142E">
      <w:pPr>
        <w:pStyle w:val="Prrafodelista"/>
        <w:ind w:left="2880"/>
        <w:jc w:val="both"/>
        <w:rPr>
          <w:rFonts w:ascii="Arial Narrow" w:hAnsi="Arial Narrow"/>
          <w:sz w:val="24"/>
          <w:szCs w:val="24"/>
        </w:rPr>
      </w:pPr>
    </w:p>
    <w:p w:rsidR="00346734" w:rsidRDefault="00346734" w:rsidP="0076142E">
      <w:pPr>
        <w:pStyle w:val="Prrafodelista"/>
        <w:ind w:left="2880"/>
        <w:jc w:val="both"/>
        <w:rPr>
          <w:rFonts w:ascii="Arial Narrow" w:hAnsi="Arial Narrow"/>
          <w:sz w:val="24"/>
          <w:szCs w:val="24"/>
        </w:rPr>
      </w:pPr>
    </w:p>
    <w:p w:rsidR="0018088A" w:rsidRDefault="0018088A" w:rsidP="0076142E">
      <w:pPr>
        <w:pStyle w:val="Prrafodelista"/>
        <w:ind w:left="2880"/>
        <w:jc w:val="both"/>
        <w:rPr>
          <w:rFonts w:ascii="Arial Narrow" w:hAnsi="Arial Narrow"/>
          <w:sz w:val="24"/>
          <w:szCs w:val="24"/>
        </w:rPr>
      </w:pPr>
    </w:p>
    <w:p w:rsidR="0018088A" w:rsidRDefault="0018088A" w:rsidP="0076142E">
      <w:pPr>
        <w:pStyle w:val="Prrafodelista"/>
        <w:ind w:left="2880"/>
        <w:jc w:val="both"/>
        <w:rPr>
          <w:rFonts w:ascii="Arial Narrow" w:hAnsi="Arial Narrow"/>
          <w:sz w:val="24"/>
          <w:szCs w:val="24"/>
        </w:rPr>
      </w:pPr>
    </w:p>
    <w:p w:rsidR="00346734" w:rsidRDefault="00346734" w:rsidP="0076142E">
      <w:pPr>
        <w:pStyle w:val="Prrafodelista"/>
        <w:ind w:left="2880"/>
        <w:jc w:val="both"/>
        <w:rPr>
          <w:rFonts w:ascii="Arial Narrow" w:hAnsi="Arial Narrow"/>
          <w:sz w:val="24"/>
          <w:szCs w:val="24"/>
        </w:rPr>
      </w:pPr>
    </w:p>
    <w:p w:rsidR="00346734" w:rsidRDefault="00346734" w:rsidP="0076142E">
      <w:pPr>
        <w:pStyle w:val="Prrafodelista"/>
        <w:ind w:left="2880"/>
        <w:jc w:val="both"/>
        <w:rPr>
          <w:rFonts w:ascii="Arial Narrow" w:hAnsi="Arial Narrow"/>
          <w:sz w:val="24"/>
          <w:szCs w:val="24"/>
        </w:rPr>
      </w:pPr>
    </w:p>
    <w:p w:rsidR="00346734" w:rsidRDefault="00346734" w:rsidP="0076142E">
      <w:pPr>
        <w:pStyle w:val="Prrafodelista"/>
        <w:ind w:left="2880"/>
        <w:jc w:val="both"/>
        <w:rPr>
          <w:rFonts w:ascii="Arial Narrow" w:hAnsi="Arial Narrow"/>
          <w:sz w:val="24"/>
          <w:szCs w:val="24"/>
        </w:rPr>
      </w:pPr>
    </w:p>
    <w:p w:rsidR="00D4496B" w:rsidRPr="0076142E" w:rsidRDefault="00D4496B" w:rsidP="0076142E">
      <w:pPr>
        <w:pStyle w:val="Prrafodelista"/>
        <w:numPr>
          <w:ilvl w:val="0"/>
          <w:numId w:val="5"/>
        </w:numPr>
        <w:ind w:left="426"/>
        <w:jc w:val="both"/>
        <w:rPr>
          <w:rFonts w:ascii="Arial Narrow" w:hAnsi="Arial Narrow"/>
          <w:sz w:val="24"/>
          <w:szCs w:val="24"/>
          <w:u w:val="single"/>
        </w:rPr>
      </w:pPr>
      <w:r w:rsidRPr="0076142E">
        <w:rPr>
          <w:rFonts w:ascii="Arial Narrow" w:hAnsi="Arial Narrow"/>
          <w:sz w:val="24"/>
          <w:szCs w:val="24"/>
          <w:u w:val="single"/>
        </w:rPr>
        <w:t>OBJETO</w:t>
      </w:r>
    </w:p>
    <w:p w:rsidR="00D4496B" w:rsidRDefault="00D4496B" w:rsidP="0076142E">
      <w:pPr>
        <w:jc w:val="both"/>
        <w:rPr>
          <w:rFonts w:ascii="Arial Narrow" w:hAnsi="Arial Narrow"/>
          <w:sz w:val="24"/>
          <w:szCs w:val="24"/>
        </w:rPr>
      </w:pPr>
    </w:p>
    <w:p w:rsidR="00D4496B" w:rsidRDefault="00D4496B" w:rsidP="0076142E">
      <w:pPr>
        <w:jc w:val="both"/>
        <w:rPr>
          <w:rFonts w:ascii="Arial Narrow" w:hAnsi="Arial Narrow"/>
          <w:sz w:val="24"/>
          <w:szCs w:val="24"/>
        </w:rPr>
      </w:pPr>
      <w:r>
        <w:rPr>
          <w:rFonts w:ascii="Arial Narrow" w:hAnsi="Arial Narrow"/>
          <w:sz w:val="24"/>
          <w:szCs w:val="24"/>
        </w:rPr>
        <w:t xml:space="preserve">El objeto del presente documento es </w:t>
      </w:r>
      <w:r w:rsidR="0002468A">
        <w:rPr>
          <w:rFonts w:ascii="Arial Narrow" w:hAnsi="Arial Narrow"/>
          <w:sz w:val="24"/>
          <w:szCs w:val="24"/>
        </w:rPr>
        <w:t>definir la calidad que debe tener la chufa de la Denominación de Origen Chufa de Valencia en el momento de su expedición, después del secado y la selección.</w:t>
      </w:r>
    </w:p>
    <w:p w:rsidR="00D4496B" w:rsidRDefault="00D4496B" w:rsidP="0076142E">
      <w:pPr>
        <w:jc w:val="both"/>
        <w:rPr>
          <w:rFonts w:ascii="Arial Narrow" w:hAnsi="Arial Narrow"/>
          <w:sz w:val="24"/>
          <w:szCs w:val="24"/>
        </w:rPr>
      </w:pPr>
    </w:p>
    <w:p w:rsidR="00346734" w:rsidRDefault="00346734" w:rsidP="0076142E">
      <w:pPr>
        <w:jc w:val="both"/>
        <w:rPr>
          <w:rFonts w:ascii="Arial Narrow" w:hAnsi="Arial Narrow"/>
          <w:sz w:val="24"/>
          <w:szCs w:val="24"/>
        </w:rPr>
      </w:pPr>
    </w:p>
    <w:p w:rsidR="00D4496B" w:rsidRPr="0076142E" w:rsidRDefault="00D4496B" w:rsidP="0076142E">
      <w:pPr>
        <w:pStyle w:val="Prrafodelista"/>
        <w:numPr>
          <w:ilvl w:val="0"/>
          <w:numId w:val="5"/>
        </w:numPr>
        <w:ind w:left="426"/>
        <w:jc w:val="both"/>
        <w:rPr>
          <w:rFonts w:ascii="Arial Narrow" w:hAnsi="Arial Narrow"/>
          <w:sz w:val="24"/>
          <w:szCs w:val="24"/>
          <w:u w:val="single"/>
        </w:rPr>
      </w:pPr>
      <w:r w:rsidRPr="0076142E">
        <w:rPr>
          <w:rFonts w:ascii="Arial Narrow" w:hAnsi="Arial Narrow"/>
          <w:sz w:val="24"/>
          <w:szCs w:val="24"/>
          <w:u w:val="single"/>
        </w:rPr>
        <w:t>ALCANCE</w:t>
      </w:r>
    </w:p>
    <w:p w:rsidR="00D4496B" w:rsidRDefault="00D4496B" w:rsidP="0076142E">
      <w:pPr>
        <w:jc w:val="both"/>
        <w:rPr>
          <w:rFonts w:ascii="Arial Narrow" w:hAnsi="Arial Narrow"/>
          <w:sz w:val="24"/>
          <w:szCs w:val="24"/>
        </w:rPr>
      </w:pPr>
    </w:p>
    <w:p w:rsidR="00D4496B" w:rsidRPr="00346734" w:rsidRDefault="00D4496B" w:rsidP="00346734">
      <w:pPr>
        <w:jc w:val="both"/>
        <w:rPr>
          <w:rFonts w:ascii="Arial Narrow" w:hAnsi="Arial Narrow"/>
          <w:sz w:val="24"/>
          <w:szCs w:val="24"/>
        </w:rPr>
      </w:pPr>
      <w:r>
        <w:rPr>
          <w:rFonts w:ascii="Arial Narrow" w:hAnsi="Arial Narrow"/>
          <w:sz w:val="24"/>
          <w:szCs w:val="24"/>
        </w:rPr>
        <w:t xml:space="preserve">El </w:t>
      </w:r>
      <w:r w:rsidR="0002468A">
        <w:rPr>
          <w:rFonts w:ascii="Arial Narrow" w:hAnsi="Arial Narrow"/>
          <w:sz w:val="24"/>
          <w:szCs w:val="24"/>
        </w:rPr>
        <w:t xml:space="preserve">alcance incluye la </w:t>
      </w:r>
      <w:r w:rsidRPr="00346734">
        <w:rPr>
          <w:rFonts w:ascii="Arial Narrow" w:hAnsi="Arial Narrow"/>
          <w:sz w:val="24"/>
          <w:szCs w:val="24"/>
        </w:rPr>
        <w:t>chufa de Valencia</w:t>
      </w:r>
      <w:r w:rsidR="0002468A">
        <w:rPr>
          <w:rFonts w:ascii="Arial Narrow" w:hAnsi="Arial Narrow"/>
          <w:sz w:val="24"/>
          <w:szCs w:val="24"/>
        </w:rPr>
        <w:t xml:space="preserve"> con Denominación de Origen.</w:t>
      </w:r>
    </w:p>
    <w:p w:rsidR="00346734" w:rsidRDefault="00346734" w:rsidP="0076142E">
      <w:pPr>
        <w:pStyle w:val="Prrafodelista"/>
        <w:ind w:left="1440"/>
        <w:jc w:val="both"/>
        <w:rPr>
          <w:rFonts w:ascii="Arial Narrow" w:hAnsi="Arial Narrow"/>
          <w:sz w:val="24"/>
          <w:szCs w:val="24"/>
        </w:rPr>
      </w:pPr>
    </w:p>
    <w:p w:rsidR="00346734" w:rsidRDefault="00346734" w:rsidP="0076142E">
      <w:pPr>
        <w:pStyle w:val="Prrafodelista"/>
        <w:ind w:left="1440"/>
        <w:jc w:val="both"/>
        <w:rPr>
          <w:rFonts w:ascii="Arial Narrow" w:hAnsi="Arial Narrow"/>
          <w:sz w:val="24"/>
          <w:szCs w:val="24"/>
        </w:rPr>
      </w:pPr>
    </w:p>
    <w:p w:rsidR="00D4496B" w:rsidRPr="0076142E" w:rsidRDefault="00D4496B" w:rsidP="0076142E">
      <w:pPr>
        <w:pStyle w:val="Prrafodelista"/>
        <w:numPr>
          <w:ilvl w:val="0"/>
          <w:numId w:val="5"/>
        </w:numPr>
        <w:ind w:left="426"/>
        <w:jc w:val="both"/>
        <w:rPr>
          <w:rFonts w:ascii="Arial Narrow" w:hAnsi="Arial Narrow"/>
          <w:sz w:val="24"/>
          <w:szCs w:val="24"/>
          <w:u w:val="single"/>
        </w:rPr>
      </w:pPr>
      <w:r w:rsidRPr="0076142E">
        <w:rPr>
          <w:rFonts w:ascii="Arial Narrow" w:hAnsi="Arial Narrow"/>
          <w:sz w:val="24"/>
          <w:szCs w:val="24"/>
          <w:u w:val="single"/>
        </w:rPr>
        <w:t>REFERENCIAS</w:t>
      </w:r>
    </w:p>
    <w:p w:rsidR="00D4496B" w:rsidRDefault="00D4496B" w:rsidP="0076142E">
      <w:pPr>
        <w:jc w:val="both"/>
        <w:rPr>
          <w:rFonts w:ascii="Arial Narrow" w:hAnsi="Arial Narrow"/>
          <w:sz w:val="24"/>
          <w:szCs w:val="24"/>
        </w:rPr>
      </w:pPr>
    </w:p>
    <w:p w:rsidR="00D4496B" w:rsidRDefault="00D4496B" w:rsidP="0076142E">
      <w:pPr>
        <w:jc w:val="both"/>
        <w:rPr>
          <w:rFonts w:ascii="Arial Narrow" w:hAnsi="Arial Narrow"/>
          <w:sz w:val="24"/>
          <w:szCs w:val="24"/>
        </w:rPr>
      </w:pPr>
      <w:r>
        <w:rPr>
          <w:rFonts w:ascii="Arial Narrow" w:hAnsi="Arial Narrow"/>
          <w:sz w:val="24"/>
          <w:szCs w:val="24"/>
        </w:rPr>
        <w:t xml:space="preserve">El presente documento complementa lo descrito en el PO-05 Procedimiento de certificación y en el Manual de Calidad </w:t>
      </w:r>
      <w:r w:rsidR="00E7159B">
        <w:rPr>
          <w:rFonts w:ascii="Arial Narrow" w:hAnsi="Arial Narrow"/>
          <w:sz w:val="24"/>
          <w:szCs w:val="24"/>
        </w:rPr>
        <w:t>apartado 7, en el documento CC-02 Criterios para la inscripción y mantenimiento en el registro de comerci</w:t>
      </w:r>
      <w:r w:rsidR="009763D1">
        <w:rPr>
          <w:rFonts w:ascii="Arial Narrow" w:hAnsi="Arial Narrow"/>
          <w:sz w:val="24"/>
          <w:szCs w:val="24"/>
        </w:rPr>
        <w:t xml:space="preserve">alizadores de chufa de Valencia, </w:t>
      </w:r>
      <w:r w:rsidR="00E7159B">
        <w:rPr>
          <w:rFonts w:ascii="Arial Narrow" w:hAnsi="Arial Narrow"/>
          <w:sz w:val="24"/>
          <w:szCs w:val="24"/>
        </w:rPr>
        <w:t>PO</w:t>
      </w:r>
      <w:r w:rsidR="009763D1">
        <w:rPr>
          <w:rFonts w:ascii="Arial Narrow" w:hAnsi="Arial Narrow"/>
          <w:sz w:val="24"/>
          <w:szCs w:val="24"/>
        </w:rPr>
        <w:t>-06 Procedimiento de inspección y PO-11 Procedimiento ara la realización de ensayos.</w:t>
      </w:r>
    </w:p>
    <w:p w:rsidR="006B68A1" w:rsidRDefault="006B68A1" w:rsidP="0076142E">
      <w:pPr>
        <w:jc w:val="both"/>
        <w:rPr>
          <w:rFonts w:ascii="Arial Narrow" w:hAnsi="Arial Narrow"/>
          <w:sz w:val="24"/>
          <w:szCs w:val="24"/>
        </w:rPr>
      </w:pPr>
    </w:p>
    <w:p w:rsidR="00346734" w:rsidRDefault="00346734" w:rsidP="0076142E">
      <w:pPr>
        <w:jc w:val="both"/>
        <w:rPr>
          <w:rFonts w:ascii="Arial Narrow" w:hAnsi="Arial Narrow"/>
          <w:sz w:val="24"/>
          <w:szCs w:val="24"/>
        </w:rPr>
      </w:pPr>
    </w:p>
    <w:p w:rsidR="006B68A1" w:rsidRPr="00346734" w:rsidRDefault="00E7159B" w:rsidP="0076142E">
      <w:pPr>
        <w:pStyle w:val="Prrafodelista"/>
        <w:numPr>
          <w:ilvl w:val="0"/>
          <w:numId w:val="5"/>
        </w:numPr>
        <w:ind w:left="426"/>
        <w:jc w:val="both"/>
        <w:rPr>
          <w:rFonts w:ascii="Arial Narrow" w:hAnsi="Arial Narrow"/>
          <w:sz w:val="24"/>
          <w:szCs w:val="24"/>
          <w:u w:val="single"/>
        </w:rPr>
      </w:pPr>
      <w:r>
        <w:rPr>
          <w:rFonts w:ascii="Arial Narrow" w:hAnsi="Arial Narrow"/>
          <w:sz w:val="24"/>
          <w:szCs w:val="24"/>
          <w:u w:val="single"/>
        </w:rPr>
        <w:t>CRITERIOS DE CALIDAD DE LA CHUFA DE VALENCIA</w:t>
      </w:r>
    </w:p>
    <w:p w:rsidR="00E7159B" w:rsidRDefault="00E7159B" w:rsidP="0076142E">
      <w:pPr>
        <w:pStyle w:val="Prrafodelista"/>
        <w:ind w:left="426"/>
        <w:jc w:val="both"/>
        <w:rPr>
          <w:rFonts w:ascii="Arial Narrow" w:hAnsi="Arial Narrow"/>
          <w:sz w:val="24"/>
          <w:szCs w:val="24"/>
        </w:rPr>
      </w:pPr>
    </w:p>
    <w:p w:rsidR="00E7159B" w:rsidRPr="003E2E0B" w:rsidRDefault="00E7159B" w:rsidP="003E2E0B">
      <w:pPr>
        <w:jc w:val="both"/>
        <w:rPr>
          <w:rFonts w:ascii="Arial Narrow" w:hAnsi="Arial Narrow"/>
          <w:sz w:val="24"/>
          <w:szCs w:val="24"/>
        </w:rPr>
      </w:pPr>
      <w:r w:rsidRPr="003E2E0B">
        <w:rPr>
          <w:rFonts w:ascii="Arial Narrow" w:hAnsi="Arial Narrow"/>
          <w:sz w:val="24"/>
          <w:szCs w:val="24"/>
        </w:rPr>
        <w:t>La chufa de Valencia con Denominación de Origen debe tener las siguientes especificaciones que se describen a continuación:</w:t>
      </w:r>
    </w:p>
    <w:p w:rsidR="00E7159B" w:rsidRDefault="00E7159B" w:rsidP="0076142E">
      <w:pPr>
        <w:pStyle w:val="Prrafodelista"/>
        <w:ind w:left="426"/>
        <w:jc w:val="both"/>
        <w:rPr>
          <w:rFonts w:ascii="Arial Narrow" w:hAnsi="Arial Narrow"/>
          <w:sz w:val="24"/>
          <w:szCs w:val="24"/>
        </w:rPr>
      </w:pPr>
    </w:p>
    <w:p w:rsidR="009659DE" w:rsidRPr="007F767B" w:rsidRDefault="009659DE" w:rsidP="003E2E0B">
      <w:pPr>
        <w:jc w:val="both"/>
        <w:rPr>
          <w:rFonts w:ascii="Arial Narrow" w:hAnsi="Arial Narrow"/>
          <w:b/>
          <w:sz w:val="24"/>
          <w:szCs w:val="24"/>
        </w:rPr>
      </w:pPr>
    </w:p>
    <w:p w:rsidR="007F767B" w:rsidRDefault="007F767B" w:rsidP="007F767B">
      <w:pPr>
        <w:jc w:val="both"/>
        <w:rPr>
          <w:rFonts w:ascii="Arial Narrow" w:hAnsi="Arial Narrow"/>
          <w:b/>
          <w:sz w:val="24"/>
          <w:szCs w:val="24"/>
        </w:rPr>
      </w:pPr>
      <w:r>
        <w:rPr>
          <w:rFonts w:ascii="Arial Narrow" w:hAnsi="Arial Narrow"/>
          <w:b/>
          <w:sz w:val="24"/>
          <w:szCs w:val="24"/>
        </w:rPr>
        <w:t>HUMEDAD</w:t>
      </w:r>
    </w:p>
    <w:p w:rsidR="007F767B" w:rsidRDefault="007F767B" w:rsidP="007F767B">
      <w:pPr>
        <w:jc w:val="both"/>
        <w:rPr>
          <w:rFonts w:ascii="Arial Narrow" w:hAnsi="Arial Narrow"/>
          <w:b/>
          <w:sz w:val="24"/>
          <w:szCs w:val="24"/>
        </w:rPr>
      </w:pPr>
    </w:p>
    <w:p w:rsidR="00E7159B" w:rsidRPr="007F767B" w:rsidRDefault="00E7159B" w:rsidP="007F767B">
      <w:pPr>
        <w:ind w:firstLine="708"/>
        <w:jc w:val="both"/>
        <w:rPr>
          <w:rFonts w:ascii="Arial Narrow" w:hAnsi="Arial Narrow"/>
          <w:sz w:val="24"/>
          <w:szCs w:val="24"/>
        </w:rPr>
      </w:pPr>
      <w:r w:rsidRPr="007F767B">
        <w:rPr>
          <w:rFonts w:ascii="Arial Narrow" w:hAnsi="Arial Narrow"/>
          <w:sz w:val="24"/>
          <w:szCs w:val="24"/>
        </w:rPr>
        <w:t>La humedad debe estar comprendida entre 6.5 y 12%</w:t>
      </w:r>
      <w:r w:rsidR="00A75FAA">
        <w:rPr>
          <w:rFonts w:ascii="Arial Narrow" w:hAnsi="Arial Narrow"/>
          <w:sz w:val="24"/>
          <w:szCs w:val="24"/>
        </w:rPr>
        <w:t>.</w:t>
      </w:r>
    </w:p>
    <w:p w:rsidR="00E7159B" w:rsidRDefault="00E7159B" w:rsidP="0076142E">
      <w:pPr>
        <w:pStyle w:val="Prrafodelista"/>
        <w:ind w:left="426"/>
        <w:jc w:val="both"/>
        <w:rPr>
          <w:rFonts w:ascii="Arial Narrow" w:hAnsi="Arial Narrow"/>
          <w:sz w:val="24"/>
          <w:szCs w:val="24"/>
        </w:rPr>
      </w:pPr>
    </w:p>
    <w:p w:rsidR="009659DE" w:rsidRDefault="009659DE" w:rsidP="0076142E">
      <w:pPr>
        <w:pStyle w:val="Prrafodelista"/>
        <w:ind w:left="426"/>
        <w:jc w:val="both"/>
        <w:rPr>
          <w:rFonts w:ascii="Arial Narrow" w:hAnsi="Arial Narrow"/>
          <w:sz w:val="24"/>
          <w:szCs w:val="24"/>
        </w:rPr>
      </w:pPr>
    </w:p>
    <w:p w:rsidR="007F767B" w:rsidRDefault="007F767B" w:rsidP="007F767B">
      <w:pPr>
        <w:jc w:val="both"/>
        <w:rPr>
          <w:rFonts w:ascii="Arial Narrow" w:hAnsi="Arial Narrow"/>
          <w:sz w:val="24"/>
          <w:szCs w:val="24"/>
        </w:rPr>
      </w:pPr>
      <w:r>
        <w:rPr>
          <w:rFonts w:ascii="Arial Narrow" w:hAnsi="Arial Narrow"/>
          <w:b/>
          <w:sz w:val="24"/>
          <w:szCs w:val="24"/>
        </w:rPr>
        <w:t>CALIBRE</w:t>
      </w:r>
      <w:r w:rsidR="00E7159B" w:rsidRPr="007F767B">
        <w:rPr>
          <w:rFonts w:ascii="Arial Narrow" w:hAnsi="Arial Narrow"/>
          <w:b/>
          <w:sz w:val="24"/>
          <w:szCs w:val="24"/>
        </w:rPr>
        <w:t>:</w:t>
      </w:r>
      <w:r w:rsidR="00E7159B" w:rsidRPr="007F767B">
        <w:rPr>
          <w:rFonts w:ascii="Arial Narrow" w:hAnsi="Arial Narrow"/>
          <w:sz w:val="24"/>
          <w:szCs w:val="24"/>
        </w:rPr>
        <w:t xml:space="preserve"> </w:t>
      </w:r>
    </w:p>
    <w:p w:rsidR="007F767B" w:rsidRDefault="007F767B" w:rsidP="007F767B">
      <w:pPr>
        <w:jc w:val="both"/>
        <w:rPr>
          <w:rFonts w:ascii="Arial Narrow" w:hAnsi="Arial Narrow"/>
          <w:sz w:val="24"/>
          <w:szCs w:val="24"/>
        </w:rPr>
      </w:pPr>
    </w:p>
    <w:p w:rsidR="00E7159B" w:rsidRPr="007F767B" w:rsidRDefault="007F767B" w:rsidP="007F767B">
      <w:pPr>
        <w:ind w:firstLine="708"/>
        <w:jc w:val="both"/>
        <w:rPr>
          <w:rFonts w:ascii="Arial Narrow" w:hAnsi="Arial Narrow"/>
          <w:sz w:val="24"/>
          <w:szCs w:val="24"/>
        </w:rPr>
      </w:pPr>
      <w:r>
        <w:rPr>
          <w:rFonts w:ascii="Arial Narrow" w:hAnsi="Arial Narrow"/>
          <w:sz w:val="24"/>
          <w:szCs w:val="24"/>
        </w:rPr>
        <w:t>E</w:t>
      </w:r>
      <w:r w:rsidR="00E7159B" w:rsidRPr="007F767B">
        <w:rPr>
          <w:rFonts w:ascii="Arial Narrow" w:hAnsi="Arial Narrow"/>
          <w:sz w:val="24"/>
          <w:szCs w:val="24"/>
        </w:rPr>
        <w:t>l calibre debe ser superior a 3 mm.</w:t>
      </w:r>
    </w:p>
    <w:p w:rsidR="007F767B" w:rsidRDefault="007F767B" w:rsidP="007F767B">
      <w:pPr>
        <w:jc w:val="both"/>
        <w:rPr>
          <w:rFonts w:ascii="Arial Narrow" w:hAnsi="Arial Narrow"/>
          <w:sz w:val="24"/>
          <w:szCs w:val="24"/>
        </w:rPr>
      </w:pPr>
    </w:p>
    <w:p w:rsidR="003D7DED" w:rsidRPr="007F767B" w:rsidRDefault="003D7DED" w:rsidP="007F767B">
      <w:pPr>
        <w:ind w:left="709" w:hanging="1"/>
        <w:jc w:val="both"/>
        <w:rPr>
          <w:rFonts w:ascii="Arial Narrow" w:hAnsi="Arial Narrow"/>
          <w:sz w:val="24"/>
          <w:szCs w:val="24"/>
        </w:rPr>
      </w:pPr>
      <w:r w:rsidRPr="007F767B">
        <w:rPr>
          <w:rFonts w:ascii="Arial Narrow" w:hAnsi="Arial Narrow"/>
          <w:sz w:val="24"/>
          <w:szCs w:val="24"/>
        </w:rPr>
        <w:t xml:space="preserve">La chufa de calibre igual </w:t>
      </w:r>
      <w:r w:rsidR="007D2744" w:rsidRPr="007F767B">
        <w:rPr>
          <w:rFonts w:ascii="Arial Narrow" w:hAnsi="Arial Narrow"/>
          <w:sz w:val="24"/>
          <w:szCs w:val="24"/>
        </w:rPr>
        <w:t xml:space="preserve">o inferior </w:t>
      </w:r>
      <w:r w:rsidRPr="007F767B">
        <w:rPr>
          <w:rFonts w:ascii="Arial Narrow" w:hAnsi="Arial Narrow"/>
          <w:sz w:val="24"/>
          <w:szCs w:val="24"/>
        </w:rPr>
        <w:t xml:space="preserve">a 3 mm </w:t>
      </w:r>
      <w:r w:rsidR="007D2744" w:rsidRPr="007F767B">
        <w:rPr>
          <w:rFonts w:ascii="Arial Narrow" w:hAnsi="Arial Narrow"/>
          <w:sz w:val="24"/>
          <w:szCs w:val="24"/>
        </w:rPr>
        <w:t>no estará protegida por la Denominación de Origen.</w:t>
      </w:r>
    </w:p>
    <w:p w:rsidR="00A75FAA" w:rsidRDefault="00A75FAA" w:rsidP="00A75FAA">
      <w:pPr>
        <w:jc w:val="both"/>
        <w:rPr>
          <w:rFonts w:ascii="Arial Narrow" w:hAnsi="Arial Narrow"/>
          <w:sz w:val="24"/>
          <w:szCs w:val="24"/>
        </w:rPr>
      </w:pPr>
    </w:p>
    <w:p w:rsidR="00E7159B" w:rsidRDefault="00A75FAA" w:rsidP="00A75FAA">
      <w:pPr>
        <w:ind w:left="708"/>
        <w:jc w:val="both"/>
        <w:rPr>
          <w:rFonts w:ascii="Arial Narrow" w:hAnsi="Arial Narrow"/>
          <w:sz w:val="24"/>
          <w:szCs w:val="24"/>
        </w:rPr>
      </w:pPr>
      <w:r>
        <w:rPr>
          <w:rFonts w:ascii="Arial Narrow" w:hAnsi="Arial Narrow"/>
          <w:sz w:val="24"/>
          <w:szCs w:val="24"/>
        </w:rPr>
        <w:t>El calibre se determina por diámetro máximo de la sección ecuatorial. Se comprobará mediante un pie de rey.</w:t>
      </w:r>
    </w:p>
    <w:p w:rsidR="00A75FAA" w:rsidRPr="00A75FAA" w:rsidRDefault="00A75FAA" w:rsidP="00A75FAA">
      <w:pPr>
        <w:jc w:val="both"/>
        <w:rPr>
          <w:rFonts w:ascii="Arial Narrow" w:hAnsi="Arial Narrow"/>
          <w:sz w:val="24"/>
          <w:szCs w:val="24"/>
        </w:rPr>
      </w:pPr>
    </w:p>
    <w:p w:rsidR="00A75FAA" w:rsidRPr="00A75FAA" w:rsidRDefault="003E2E0B" w:rsidP="00A75FAA">
      <w:pPr>
        <w:ind w:left="708"/>
        <w:jc w:val="both"/>
        <w:rPr>
          <w:rFonts w:ascii="Arial Narrow" w:hAnsi="Arial Narrow"/>
          <w:b/>
          <w:sz w:val="24"/>
          <w:szCs w:val="24"/>
        </w:rPr>
      </w:pPr>
      <w:r w:rsidRPr="007F767B">
        <w:rPr>
          <w:rFonts w:ascii="Arial Narrow" w:hAnsi="Arial Narrow"/>
          <w:b/>
          <w:sz w:val="24"/>
          <w:szCs w:val="24"/>
        </w:rPr>
        <w:t xml:space="preserve">Tolerancias admisibles: </w:t>
      </w:r>
      <w:r w:rsidR="00A75FAA" w:rsidRPr="00A75FAA">
        <w:rPr>
          <w:rFonts w:ascii="Arial Narrow" w:hAnsi="Arial Narrow"/>
          <w:sz w:val="24"/>
          <w:szCs w:val="24"/>
        </w:rPr>
        <w:t xml:space="preserve">Se </w:t>
      </w:r>
      <w:r w:rsidR="00A75FAA">
        <w:rPr>
          <w:rFonts w:ascii="Arial Narrow" w:hAnsi="Arial Narrow"/>
          <w:sz w:val="24"/>
          <w:szCs w:val="24"/>
        </w:rPr>
        <w:t xml:space="preserve">admitirá </w:t>
      </w:r>
      <w:r w:rsidR="00A75FAA" w:rsidRPr="00312DBE">
        <w:rPr>
          <w:rFonts w:ascii="Arial Narrow" w:hAnsi="Arial Narrow"/>
          <w:sz w:val="24"/>
          <w:szCs w:val="24"/>
        </w:rPr>
        <w:t>un 2%</w:t>
      </w:r>
      <w:r w:rsidR="00A75FAA">
        <w:rPr>
          <w:rFonts w:ascii="Arial Narrow" w:hAnsi="Arial Narrow"/>
          <w:sz w:val="24"/>
          <w:szCs w:val="24"/>
        </w:rPr>
        <w:t xml:space="preserve"> de chufas que no correspondan al calibre indicado.</w:t>
      </w:r>
    </w:p>
    <w:p w:rsidR="0087428C" w:rsidRPr="007F767B" w:rsidRDefault="0087428C" w:rsidP="0087428C">
      <w:pPr>
        <w:jc w:val="both"/>
        <w:rPr>
          <w:rFonts w:ascii="Arial Narrow" w:hAnsi="Arial Narrow"/>
          <w:b/>
          <w:sz w:val="24"/>
          <w:szCs w:val="24"/>
        </w:rPr>
      </w:pPr>
      <w:r w:rsidRPr="007F767B">
        <w:rPr>
          <w:rFonts w:ascii="Arial Narrow" w:hAnsi="Arial Narrow"/>
          <w:b/>
          <w:sz w:val="24"/>
          <w:szCs w:val="24"/>
        </w:rPr>
        <w:lastRenderedPageBreak/>
        <w:t>COMPOSICIÓN QUÍMICA REFERIDA A PESO DE MATERIA SECA:</w:t>
      </w:r>
    </w:p>
    <w:p w:rsidR="0087428C" w:rsidRDefault="0087428C" w:rsidP="0087428C">
      <w:pPr>
        <w:pStyle w:val="Prrafodelista"/>
        <w:ind w:left="426"/>
        <w:jc w:val="both"/>
        <w:rPr>
          <w:rFonts w:ascii="Arial Narrow" w:hAnsi="Arial Narrow"/>
          <w:sz w:val="24"/>
          <w:szCs w:val="24"/>
        </w:rPr>
      </w:pPr>
    </w:p>
    <w:p w:rsidR="0087428C" w:rsidRPr="00312DBE" w:rsidRDefault="0087428C" w:rsidP="0087428C">
      <w:pPr>
        <w:jc w:val="both"/>
        <w:rPr>
          <w:rFonts w:ascii="Arial Narrow" w:hAnsi="Arial Narrow"/>
          <w:sz w:val="24"/>
          <w:szCs w:val="24"/>
        </w:rPr>
      </w:pPr>
      <w:r w:rsidRPr="00312DBE">
        <w:rPr>
          <w:rFonts w:ascii="Arial Narrow" w:hAnsi="Arial Narrow"/>
          <w:sz w:val="24"/>
          <w:szCs w:val="24"/>
        </w:rPr>
        <w:t>Las chufas amparadas por la Denominación de Origen Chufa de Valencia tendrán la siguiente composición química:</w:t>
      </w:r>
    </w:p>
    <w:p w:rsidR="0087428C" w:rsidRDefault="0087428C" w:rsidP="0087428C">
      <w:pPr>
        <w:pStyle w:val="Prrafodelista"/>
        <w:ind w:left="426"/>
        <w:jc w:val="both"/>
        <w:rPr>
          <w:rFonts w:ascii="Arial Narrow" w:hAnsi="Arial Narrow"/>
          <w:sz w:val="24"/>
          <w:szCs w:val="24"/>
        </w:rPr>
      </w:pPr>
    </w:p>
    <w:p w:rsidR="0087428C" w:rsidRDefault="0087428C" w:rsidP="0087428C">
      <w:pPr>
        <w:pStyle w:val="Prrafodelista"/>
        <w:numPr>
          <w:ilvl w:val="0"/>
          <w:numId w:val="31"/>
        </w:numPr>
        <w:jc w:val="both"/>
        <w:rPr>
          <w:rFonts w:ascii="Arial Narrow" w:hAnsi="Arial Narrow"/>
          <w:sz w:val="24"/>
          <w:szCs w:val="24"/>
        </w:rPr>
      </w:pPr>
      <w:r>
        <w:rPr>
          <w:rFonts w:ascii="Arial Narrow" w:hAnsi="Arial Narrow"/>
          <w:sz w:val="24"/>
          <w:szCs w:val="24"/>
        </w:rPr>
        <w:t>Azúcares: mayor o igual al 11%</w:t>
      </w:r>
    </w:p>
    <w:p w:rsidR="0087428C" w:rsidRDefault="0087428C" w:rsidP="0087428C">
      <w:pPr>
        <w:pStyle w:val="Prrafodelista"/>
        <w:numPr>
          <w:ilvl w:val="0"/>
          <w:numId w:val="31"/>
        </w:numPr>
        <w:jc w:val="both"/>
        <w:rPr>
          <w:rFonts w:ascii="Arial Narrow" w:hAnsi="Arial Narrow"/>
          <w:sz w:val="24"/>
          <w:szCs w:val="24"/>
        </w:rPr>
      </w:pPr>
      <w:r>
        <w:rPr>
          <w:rFonts w:ascii="Arial Narrow" w:hAnsi="Arial Narrow"/>
          <w:sz w:val="24"/>
          <w:szCs w:val="24"/>
        </w:rPr>
        <w:t>Grasas: mayor o igual al 25%</w:t>
      </w:r>
    </w:p>
    <w:p w:rsidR="0087428C" w:rsidRDefault="0087428C" w:rsidP="0087428C">
      <w:pPr>
        <w:pStyle w:val="Prrafodelista"/>
        <w:numPr>
          <w:ilvl w:val="0"/>
          <w:numId w:val="31"/>
        </w:numPr>
        <w:jc w:val="both"/>
        <w:rPr>
          <w:rFonts w:ascii="Arial Narrow" w:hAnsi="Arial Narrow"/>
          <w:sz w:val="24"/>
          <w:szCs w:val="24"/>
        </w:rPr>
      </w:pPr>
      <w:r>
        <w:rPr>
          <w:rFonts w:ascii="Arial Narrow" w:hAnsi="Arial Narrow"/>
          <w:sz w:val="24"/>
          <w:szCs w:val="24"/>
        </w:rPr>
        <w:t>Proteínas: mayor o igual al 6.5%</w:t>
      </w:r>
    </w:p>
    <w:p w:rsidR="0087428C" w:rsidRDefault="0087428C" w:rsidP="0087428C">
      <w:pPr>
        <w:pStyle w:val="Prrafodelista"/>
        <w:numPr>
          <w:ilvl w:val="0"/>
          <w:numId w:val="31"/>
        </w:numPr>
        <w:jc w:val="both"/>
        <w:rPr>
          <w:rFonts w:ascii="Arial Narrow" w:hAnsi="Arial Narrow"/>
          <w:sz w:val="24"/>
          <w:szCs w:val="24"/>
        </w:rPr>
      </w:pPr>
      <w:r>
        <w:rPr>
          <w:rFonts w:ascii="Arial Narrow" w:hAnsi="Arial Narrow"/>
          <w:sz w:val="24"/>
          <w:szCs w:val="24"/>
        </w:rPr>
        <w:t>Almidón: mayor o igual al 25%</w:t>
      </w:r>
    </w:p>
    <w:p w:rsidR="0087428C" w:rsidRDefault="0087428C" w:rsidP="0087428C">
      <w:pPr>
        <w:pStyle w:val="Prrafodelista"/>
        <w:numPr>
          <w:ilvl w:val="0"/>
          <w:numId w:val="31"/>
        </w:numPr>
        <w:jc w:val="both"/>
        <w:rPr>
          <w:rFonts w:ascii="Arial Narrow" w:hAnsi="Arial Narrow"/>
          <w:sz w:val="24"/>
          <w:szCs w:val="24"/>
        </w:rPr>
      </w:pPr>
      <w:r>
        <w:rPr>
          <w:rFonts w:ascii="Arial Narrow" w:hAnsi="Arial Narrow"/>
          <w:sz w:val="24"/>
          <w:szCs w:val="24"/>
        </w:rPr>
        <w:t>Fibra bruta: mayor o igual al 5%</w:t>
      </w:r>
    </w:p>
    <w:p w:rsidR="0087428C" w:rsidRDefault="0087428C" w:rsidP="0087428C">
      <w:pPr>
        <w:pStyle w:val="Prrafodelista"/>
        <w:ind w:left="426"/>
        <w:jc w:val="both"/>
        <w:rPr>
          <w:rFonts w:ascii="Arial Narrow" w:hAnsi="Arial Narrow"/>
          <w:sz w:val="24"/>
          <w:szCs w:val="24"/>
        </w:rPr>
      </w:pPr>
    </w:p>
    <w:p w:rsidR="0087428C" w:rsidRDefault="0087428C" w:rsidP="0087428C">
      <w:pPr>
        <w:pStyle w:val="Prrafodelista"/>
        <w:ind w:left="0"/>
        <w:jc w:val="both"/>
        <w:rPr>
          <w:rFonts w:ascii="Arial Narrow" w:hAnsi="Arial Narrow"/>
          <w:sz w:val="24"/>
          <w:szCs w:val="24"/>
        </w:rPr>
      </w:pPr>
      <w:r>
        <w:rPr>
          <w:rFonts w:ascii="Arial Narrow" w:hAnsi="Arial Narrow"/>
          <w:sz w:val="24"/>
          <w:szCs w:val="24"/>
        </w:rPr>
        <w:t>Los métodos analíticos y las incertidumbres en las determinaciones serán los establecidos por el laboratorio de referencia para la realización de los análisis químicos del CRDO Chufa de Valencia.</w:t>
      </w:r>
    </w:p>
    <w:p w:rsidR="0087428C" w:rsidRDefault="0087428C" w:rsidP="0087428C">
      <w:pPr>
        <w:pStyle w:val="Prrafodelista"/>
        <w:ind w:left="0"/>
        <w:jc w:val="both"/>
        <w:rPr>
          <w:rFonts w:ascii="Arial Narrow" w:hAnsi="Arial Narrow"/>
          <w:sz w:val="24"/>
          <w:szCs w:val="24"/>
        </w:rPr>
      </w:pPr>
    </w:p>
    <w:p w:rsidR="0087428C" w:rsidRDefault="0087428C" w:rsidP="0087428C">
      <w:pPr>
        <w:numPr>
          <w:ilvl w:val="12"/>
          <w:numId w:val="0"/>
        </w:numPr>
        <w:pBdr>
          <w:left w:val="single" w:sz="4" w:space="4" w:color="auto"/>
        </w:pBdr>
        <w:jc w:val="both"/>
        <w:rPr>
          <w:rFonts w:ascii="Arial Narrow" w:hAnsi="Arial Narrow"/>
          <w:b/>
          <w:sz w:val="24"/>
          <w:szCs w:val="24"/>
        </w:rPr>
      </w:pPr>
      <w:r>
        <w:rPr>
          <w:rFonts w:ascii="Arial Narrow" w:hAnsi="Arial Narrow" w:cs="Arial"/>
          <w:spacing w:val="-3"/>
          <w:sz w:val="24"/>
          <w:szCs w:val="24"/>
        </w:rPr>
        <w:t>Si existe alguna desviación entre el resultado del parámetro analizado y el valor establecido en el Pliego de Condiciones, se tendrá en cuenta la incertidumbre del laboratorio de ensayo para esa determinación, considerando siempre el valor más favorable para el operador.</w:t>
      </w:r>
    </w:p>
    <w:p w:rsidR="0087428C" w:rsidRDefault="0087428C" w:rsidP="0087428C">
      <w:pPr>
        <w:pStyle w:val="Prrafodelista"/>
        <w:ind w:left="426"/>
        <w:jc w:val="both"/>
        <w:rPr>
          <w:rFonts w:ascii="Arial Narrow" w:hAnsi="Arial Narrow"/>
          <w:sz w:val="24"/>
          <w:szCs w:val="24"/>
        </w:rPr>
      </w:pPr>
    </w:p>
    <w:p w:rsidR="0087428C" w:rsidRDefault="0087428C" w:rsidP="0087428C">
      <w:pPr>
        <w:pStyle w:val="Prrafodelista"/>
        <w:ind w:left="426"/>
        <w:jc w:val="both"/>
        <w:rPr>
          <w:rFonts w:ascii="Arial Narrow" w:hAnsi="Arial Narrow"/>
          <w:sz w:val="24"/>
          <w:szCs w:val="24"/>
        </w:rPr>
      </w:pPr>
    </w:p>
    <w:p w:rsidR="007F767B" w:rsidRDefault="007F767B" w:rsidP="007F767B">
      <w:pPr>
        <w:jc w:val="both"/>
        <w:rPr>
          <w:rFonts w:ascii="Arial Narrow" w:hAnsi="Arial Narrow"/>
          <w:sz w:val="24"/>
          <w:szCs w:val="24"/>
        </w:rPr>
      </w:pPr>
      <w:r>
        <w:rPr>
          <w:rFonts w:ascii="Arial Narrow" w:hAnsi="Arial Narrow"/>
          <w:b/>
          <w:sz w:val="24"/>
          <w:szCs w:val="24"/>
        </w:rPr>
        <w:t>ASPECTO</w:t>
      </w:r>
      <w:r w:rsidR="00E7159B" w:rsidRPr="007F767B">
        <w:rPr>
          <w:rFonts w:ascii="Arial Narrow" w:hAnsi="Arial Narrow"/>
          <w:b/>
          <w:sz w:val="24"/>
          <w:szCs w:val="24"/>
        </w:rPr>
        <w:t>:</w:t>
      </w:r>
      <w:r w:rsidR="00E7159B" w:rsidRPr="007F767B">
        <w:rPr>
          <w:rFonts w:ascii="Arial Narrow" w:hAnsi="Arial Narrow"/>
          <w:sz w:val="24"/>
          <w:szCs w:val="24"/>
        </w:rPr>
        <w:t xml:space="preserve"> </w:t>
      </w:r>
    </w:p>
    <w:p w:rsidR="007F767B" w:rsidRDefault="007F767B" w:rsidP="007F767B">
      <w:pPr>
        <w:jc w:val="both"/>
        <w:rPr>
          <w:rFonts w:ascii="Arial Narrow" w:hAnsi="Arial Narrow"/>
          <w:sz w:val="24"/>
          <w:szCs w:val="24"/>
        </w:rPr>
      </w:pPr>
    </w:p>
    <w:p w:rsidR="00E7159B" w:rsidRDefault="003D7DED" w:rsidP="007F767B">
      <w:pPr>
        <w:ind w:left="708"/>
        <w:jc w:val="both"/>
        <w:rPr>
          <w:rFonts w:ascii="Arial Narrow" w:hAnsi="Arial Narrow"/>
          <w:sz w:val="24"/>
          <w:szCs w:val="24"/>
        </w:rPr>
      </w:pPr>
      <w:r w:rsidRPr="007F767B">
        <w:rPr>
          <w:rFonts w:ascii="Arial Narrow" w:hAnsi="Arial Narrow"/>
          <w:sz w:val="24"/>
          <w:szCs w:val="24"/>
        </w:rPr>
        <w:t>L</w:t>
      </w:r>
      <w:r w:rsidR="00E7159B" w:rsidRPr="007F767B">
        <w:rPr>
          <w:rFonts w:ascii="Arial Narrow" w:hAnsi="Arial Narrow"/>
          <w:sz w:val="24"/>
          <w:szCs w:val="24"/>
        </w:rPr>
        <w:t xml:space="preserve">as chufas seleccionadas deben presentar un </w:t>
      </w:r>
      <w:r w:rsidR="00E7159B" w:rsidRPr="007F767B">
        <w:rPr>
          <w:rFonts w:ascii="Arial Narrow" w:hAnsi="Arial Narrow"/>
          <w:sz w:val="24"/>
          <w:szCs w:val="24"/>
          <w:u w:val="single"/>
        </w:rPr>
        <w:t>aspecto típico</w:t>
      </w:r>
      <w:r w:rsidR="00E7159B" w:rsidRPr="007F767B">
        <w:rPr>
          <w:rFonts w:ascii="Arial Narrow" w:hAnsi="Arial Narrow"/>
          <w:sz w:val="24"/>
          <w:szCs w:val="24"/>
        </w:rPr>
        <w:t xml:space="preserve">, estar </w:t>
      </w:r>
      <w:r w:rsidR="00E7159B" w:rsidRPr="007F767B">
        <w:rPr>
          <w:rFonts w:ascii="Arial Narrow" w:hAnsi="Arial Narrow"/>
          <w:sz w:val="24"/>
          <w:szCs w:val="24"/>
          <w:u w:val="single"/>
        </w:rPr>
        <w:t>sanas</w:t>
      </w:r>
      <w:r w:rsidR="00E7159B" w:rsidRPr="007F767B">
        <w:rPr>
          <w:rFonts w:ascii="Arial Narrow" w:hAnsi="Arial Narrow"/>
          <w:sz w:val="24"/>
          <w:szCs w:val="24"/>
        </w:rPr>
        <w:t xml:space="preserve">, </w:t>
      </w:r>
      <w:r w:rsidR="00E7159B" w:rsidRPr="007F767B">
        <w:rPr>
          <w:rFonts w:ascii="Arial Narrow" w:hAnsi="Arial Narrow"/>
          <w:sz w:val="24"/>
          <w:szCs w:val="24"/>
          <w:u w:val="single"/>
        </w:rPr>
        <w:t>enteras</w:t>
      </w:r>
      <w:r w:rsidRPr="007F767B">
        <w:rPr>
          <w:rFonts w:ascii="Arial Narrow" w:hAnsi="Arial Narrow"/>
          <w:sz w:val="24"/>
          <w:szCs w:val="24"/>
          <w:u w:val="single"/>
        </w:rPr>
        <w:t>,</w:t>
      </w:r>
      <w:r w:rsidR="00E7159B" w:rsidRPr="007F767B">
        <w:rPr>
          <w:rFonts w:ascii="Arial Narrow" w:hAnsi="Arial Narrow"/>
          <w:sz w:val="24"/>
          <w:szCs w:val="24"/>
        </w:rPr>
        <w:t xml:space="preserve"> </w:t>
      </w:r>
      <w:r w:rsidR="00E7159B" w:rsidRPr="007F767B">
        <w:rPr>
          <w:rFonts w:ascii="Arial Narrow" w:hAnsi="Arial Narrow"/>
          <w:sz w:val="24"/>
          <w:szCs w:val="24"/>
          <w:u w:val="single"/>
        </w:rPr>
        <w:t>limpias</w:t>
      </w:r>
      <w:r w:rsidR="00E7159B" w:rsidRPr="007F767B">
        <w:rPr>
          <w:rFonts w:ascii="Arial Narrow" w:hAnsi="Arial Narrow"/>
          <w:sz w:val="24"/>
          <w:szCs w:val="24"/>
        </w:rPr>
        <w:t xml:space="preserve"> y </w:t>
      </w:r>
      <w:r w:rsidR="00E7159B" w:rsidRPr="007F767B">
        <w:rPr>
          <w:rFonts w:ascii="Arial Narrow" w:hAnsi="Arial Narrow"/>
          <w:sz w:val="24"/>
          <w:szCs w:val="24"/>
          <w:u w:val="single"/>
        </w:rPr>
        <w:t>exentas de alteraciones que puedan perjudicar su consumo y conservación</w:t>
      </w:r>
      <w:r w:rsidR="00E7159B" w:rsidRPr="007F767B">
        <w:rPr>
          <w:rFonts w:ascii="Arial Narrow" w:hAnsi="Arial Narrow"/>
          <w:sz w:val="24"/>
          <w:szCs w:val="24"/>
        </w:rPr>
        <w:t>.</w:t>
      </w:r>
    </w:p>
    <w:p w:rsidR="00614880" w:rsidRDefault="00614880" w:rsidP="00614880">
      <w:pPr>
        <w:numPr>
          <w:ilvl w:val="12"/>
          <w:numId w:val="0"/>
        </w:numPr>
        <w:ind w:left="705"/>
        <w:jc w:val="both"/>
        <w:rPr>
          <w:rFonts w:ascii="Arial Narrow" w:hAnsi="Arial Narrow"/>
          <w:sz w:val="24"/>
          <w:szCs w:val="24"/>
        </w:rPr>
      </w:pPr>
    </w:p>
    <w:p w:rsidR="00614880" w:rsidRDefault="00614880" w:rsidP="00614880">
      <w:pPr>
        <w:numPr>
          <w:ilvl w:val="12"/>
          <w:numId w:val="0"/>
        </w:numPr>
        <w:ind w:left="705"/>
        <w:jc w:val="both"/>
        <w:rPr>
          <w:rFonts w:ascii="Arial Narrow" w:hAnsi="Arial Narrow"/>
          <w:sz w:val="24"/>
          <w:szCs w:val="24"/>
        </w:rPr>
      </w:pPr>
      <w:r w:rsidRPr="00A75FAA">
        <w:rPr>
          <w:rFonts w:ascii="Arial Narrow" w:hAnsi="Arial Narrow"/>
          <w:sz w:val="24"/>
          <w:szCs w:val="24"/>
        </w:rPr>
        <w:t>El aspecto</w:t>
      </w:r>
      <w:r>
        <w:rPr>
          <w:rFonts w:ascii="Arial Narrow" w:hAnsi="Arial Narrow"/>
          <w:sz w:val="24"/>
          <w:szCs w:val="24"/>
        </w:rPr>
        <w:t xml:space="preserve"> se comprobará visualmente mediante un análisis morfológico efectuado sobre una muestra de chufa lista para expedición tomada en las instalaciones del comercializador. La realización del ensayo está definida en la Instrucción Técnica de Ensayo (IT-02).</w:t>
      </w:r>
    </w:p>
    <w:p w:rsidR="00614880" w:rsidRPr="007F767B" w:rsidRDefault="00614880" w:rsidP="007F767B">
      <w:pPr>
        <w:ind w:left="708"/>
        <w:jc w:val="both"/>
        <w:rPr>
          <w:rFonts w:ascii="Arial Narrow" w:hAnsi="Arial Narrow"/>
          <w:sz w:val="24"/>
          <w:szCs w:val="24"/>
        </w:rPr>
      </w:pPr>
    </w:p>
    <w:p w:rsidR="00E7159B" w:rsidRDefault="00614880" w:rsidP="00614880">
      <w:pPr>
        <w:numPr>
          <w:ilvl w:val="12"/>
          <w:numId w:val="0"/>
        </w:numPr>
        <w:jc w:val="both"/>
        <w:rPr>
          <w:rFonts w:ascii="Arial Narrow" w:hAnsi="Arial Narrow"/>
          <w:b/>
          <w:sz w:val="24"/>
          <w:szCs w:val="24"/>
        </w:rPr>
      </w:pPr>
      <w:r w:rsidRPr="00614880">
        <w:rPr>
          <w:rFonts w:ascii="Arial Narrow" w:hAnsi="Arial Narrow"/>
          <w:b/>
          <w:sz w:val="24"/>
          <w:szCs w:val="24"/>
        </w:rPr>
        <w:t xml:space="preserve">Variedad: </w:t>
      </w:r>
    </w:p>
    <w:p w:rsidR="00614880" w:rsidRPr="00614880" w:rsidRDefault="00614880" w:rsidP="00614880">
      <w:pPr>
        <w:numPr>
          <w:ilvl w:val="12"/>
          <w:numId w:val="0"/>
        </w:numPr>
        <w:jc w:val="both"/>
        <w:rPr>
          <w:rFonts w:ascii="Arial Narrow" w:hAnsi="Arial Narrow"/>
          <w:b/>
          <w:sz w:val="24"/>
          <w:szCs w:val="24"/>
        </w:rPr>
      </w:pPr>
    </w:p>
    <w:p w:rsidR="00C33953" w:rsidRDefault="009659DE" w:rsidP="00C33953">
      <w:pPr>
        <w:numPr>
          <w:ilvl w:val="12"/>
          <w:numId w:val="0"/>
        </w:numPr>
        <w:ind w:left="708"/>
        <w:jc w:val="both"/>
        <w:rPr>
          <w:rFonts w:ascii="Arial Narrow" w:hAnsi="Arial Narrow"/>
          <w:sz w:val="24"/>
          <w:szCs w:val="24"/>
        </w:rPr>
      </w:pPr>
      <w:r>
        <w:rPr>
          <w:rFonts w:ascii="Arial Narrow" w:hAnsi="Arial Narrow"/>
          <w:sz w:val="24"/>
          <w:szCs w:val="24"/>
        </w:rPr>
        <w:t xml:space="preserve">Las chufas con Denominación de Origen deben presentar las características típicas de la variedad </w:t>
      </w:r>
      <w:r w:rsidR="007D2744" w:rsidRPr="009659DE">
        <w:rPr>
          <w:rFonts w:ascii="Arial Narrow" w:hAnsi="Arial Narrow"/>
          <w:sz w:val="24"/>
          <w:szCs w:val="24"/>
        </w:rPr>
        <w:t>(Cyperus esculentus L. var. Sativus Boeck.)</w:t>
      </w:r>
      <w:r w:rsidR="00C33953">
        <w:rPr>
          <w:rFonts w:ascii="Arial Narrow" w:hAnsi="Arial Narrow"/>
          <w:sz w:val="24"/>
          <w:szCs w:val="24"/>
        </w:rPr>
        <w:t xml:space="preserve"> Si existen dudas respecto de la variedad, se actuará según lo indicado en la Instrucción Técnica IT-04 </w:t>
      </w:r>
      <w:r w:rsidR="00614880">
        <w:rPr>
          <w:rFonts w:ascii="Arial Narrow" w:hAnsi="Arial Narrow"/>
          <w:sz w:val="24"/>
          <w:szCs w:val="24"/>
        </w:rPr>
        <w:t>“</w:t>
      </w:r>
      <w:r w:rsidR="00C33953">
        <w:rPr>
          <w:rFonts w:ascii="Arial Narrow" w:hAnsi="Arial Narrow"/>
          <w:sz w:val="24"/>
          <w:szCs w:val="24"/>
        </w:rPr>
        <w:t xml:space="preserve">Sospecha de mezcla </w:t>
      </w:r>
      <w:r w:rsidR="00614880">
        <w:rPr>
          <w:rFonts w:ascii="Arial Narrow" w:hAnsi="Arial Narrow"/>
          <w:sz w:val="24"/>
          <w:szCs w:val="24"/>
        </w:rPr>
        <w:t>de chufas.”</w:t>
      </w:r>
    </w:p>
    <w:p w:rsidR="007F767B" w:rsidRDefault="007F767B" w:rsidP="003D7DED">
      <w:pPr>
        <w:numPr>
          <w:ilvl w:val="12"/>
          <w:numId w:val="0"/>
        </w:numPr>
        <w:jc w:val="both"/>
        <w:rPr>
          <w:rFonts w:ascii="Arial Narrow" w:hAnsi="Arial Narrow"/>
          <w:b/>
          <w:sz w:val="24"/>
          <w:szCs w:val="24"/>
        </w:rPr>
      </w:pPr>
    </w:p>
    <w:p w:rsidR="00614880" w:rsidRDefault="00614880" w:rsidP="00E54AFC">
      <w:pPr>
        <w:numPr>
          <w:ilvl w:val="12"/>
          <w:numId w:val="0"/>
        </w:numPr>
        <w:jc w:val="both"/>
        <w:rPr>
          <w:rFonts w:ascii="Arial Narrow" w:hAnsi="Arial Narrow"/>
          <w:b/>
          <w:sz w:val="24"/>
          <w:szCs w:val="24"/>
        </w:rPr>
      </w:pPr>
    </w:p>
    <w:p w:rsidR="009659DE" w:rsidRPr="003E2E0B" w:rsidRDefault="009659DE" w:rsidP="00E54AFC">
      <w:pPr>
        <w:numPr>
          <w:ilvl w:val="12"/>
          <w:numId w:val="0"/>
        </w:numPr>
        <w:jc w:val="both"/>
        <w:rPr>
          <w:rFonts w:ascii="Arial Narrow" w:hAnsi="Arial Narrow"/>
          <w:b/>
          <w:sz w:val="24"/>
          <w:szCs w:val="24"/>
        </w:rPr>
      </w:pPr>
      <w:r w:rsidRPr="003E2E0B">
        <w:rPr>
          <w:rFonts w:ascii="Arial Narrow" w:hAnsi="Arial Narrow"/>
          <w:b/>
          <w:sz w:val="24"/>
          <w:szCs w:val="24"/>
        </w:rPr>
        <w:t>Defectos</w:t>
      </w:r>
      <w:r w:rsidR="003E2E0B" w:rsidRPr="003E2E0B">
        <w:rPr>
          <w:rFonts w:ascii="Arial Narrow" w:hAnsi="Arial Narrow"/>
          <w:b/>
          <w:sz w:val="24"/>
          <w:szCs w:val="24"/>
        </w:rPr>
        <w:t xml:space="preserve"> relativos al aspecto</w:t>
      </w:r>
      <w:r w:rsidRPr="003E2E0B">
        <w:rPr>
          <w:rFonts w:ascii="Arial Narrow" w:hAnsi="Arial Narrow"/>
          <w:b/>
          <w:sz w:val="24"/>
          <w:szCs w:val="24"/>
        </w:rPr>
        <w:t>:</w:t>
      </w:r>
    </w:p>
    <w:p w:rsidR="009659DE" w:rsidRPr="009659DE" w:rsidRDefault="009659DE" w:rsidP="003D7DED">
      <w:pPr>
        <w:numPr>
          <w:ilvl w:val="12"/>
          <w:numId w:val="0"/>
        </w:numPr>
        <w:jc w:val="both"/>
        <w:rPr>
          <w:rFonts w:ascii="Arial Narrow" w:hAnsi="Arial Narrow"/>
          <w:sz w:val="24"/>
          <w:szCs w:val="24"/>
        </w:rPr>
      </w:pPr>
    </w:p>
    <w:p w:rsidR="003D7DED" w:rsidRPr="003E2E0B" w:rsidRDefault="003D7DED" w:rsidP="003E2E0B">
      <w:pPr>
        <w:pStyle w:val="Prrafodelista"/>
        <w:numPr>
          <w:ilvl w:val="0"/>
          <w:numId w:val="34"/>
        </w:numPr>
        <w:tabs>
          <w:tab w:val="left" w:pos="1134"/>
        </w:tabs>
        <w:ind w:left="1134"/>
        <w:jc w:val="both"/>
        <w:rPr>
          <w:rFonts w:ascii="Arial Narrow" w:hAnsi="Arial Narrow"/>
          <w:sz w:val="24"/>
        </w:rPr>
      </w:pPr>
      <w:r w:rsidRPr="003E2E0B">
        <w:rPr>
          <w:rFonts w:ascii="Arial Narrow" w:hAnsi="Arial Narrow"/>
          <w:b/>
          <w:sz w:val="24"/>
        </w:rPr>
        <w:t>Tubérculos achocolatados:</w:t>
      </w:r>
      <w:r w:rsidRPr="003E2E0B">
        <w:rPr>
          <w:rFonts w:ascii="Arial Narrow" w:hAnsi="Arial Narrow"/>
          <w:sz w:val="24"/>
        </w:rPr>
        <w:t xml:space="preserve"> esta alteración se produce por un deficiente e inadecuado secado de los tubérculos. Consiste en el oscurecimiento del tubérculo, apreciable tanto externa como internamente</w:t>
      </w:r>
      <w:r w:rsidR="003E2E0B" w:rsidRPr="003E2E0B">
        <w:rPr>
          <w:rFonts w:ascii="Arial Narrow" w:hAnsi="Arial Narrow"/>
          <w:sz w:val="24"/>
        </w:rPr>
        <w:t xml:space="preserve"> y un tacto más blando del habitual por la zona achocolatada</w:t>
      </w:r>
      <w:r w:rsidRPr="003E2E0B">
        <w:rPr>
          <w:rFonts w:ascii="Arial Narrow" w:hAnsi="Arial Narrow"/>
          <w:sz w:val="24"/>
        </w:rPr>
        <w:t xml:space="preserve">. El color que pueden adquirir los tubérculos achocolatados va desde el marrón hasta el negro. Esta alteración hace que los tubérculos adquieran </w:t>
      </w:r>
      <w:r w:rsidRPr="003E2E0B">
        <w:rPr>
          <w:rFonts w:ascii="Arial Narrow" w:hAnsi="Arial Narrow"/>
          <w:sz w:val="24"/>
        </w:rPr>
        <w:lastRenderedPageBreak/>
        <w:t>mal sabor, lo que afecta negativamente a la calidad de la horchata elaborada con  ellos.</w:t>
      </w:r>
    </w:p>
    <w:p w:rsidR="003D7DED" w:rsidRDefault="003D7DED" w:rsidP="003E2E0B">
      <w:pPr>
        <w:tabs>
          <w:tab w:val="left" w:pos="1134"/>
        </w:tabs>
        <w:ind w:left="1134"/>
        <w:jc w:val="both"/>
        <w:rPr>
          <w:rFonts w:ascii="Arial" w:hAnsi="Arial"/>
          <w:sz w:val="24"/>
        </w:rPr>
      </w:pPr>
    </w:p>
    <w:p w:rsidR="003E2E0B" w:rsidRPr="003E2E0B" w:rsidRDefault="003D7DED" w:rsidP="003E2E0B">
      <w:pPr>
        <w:pStyle w:val="Prrafodelista"/>
        <w:numPr>
          <w:ilvl w:val="0"/>
          <w:numId w:val="34"/>
        </w:numPr>
        <w:tabs>
          <w:tab w:val="left" w:pos="1134"/>
        </w:tabs>
        <w:ind w:left="1134"/>
        <w:jc w:val="both"/>
        <w:rPr>
          <w:rFonts w:ascii="Arial Narrow" w:hAnsi="Arial Narrow"/>
          <w:sz w:val="24"/>
        </w:rPr>
      </w:pPr>
      <w:r w:rsidRPr="003E2E0B">
        <w:rPr>
          <w:rFonts w:ascii="Arial Narrow" w:hAnsi="Arial Narrow"/>
          <w:b/>
          <w:sz w:val="24"/>
        </w:rPr>
        <w:t>Tubérculos con alteraciones organolépticas:</w:t>
      </w:r>
      <w:r w:rsidRPr="003E2E0B">
        <w:rPr>
          <w:rFonts w:ascii="Arial Narrow" w:hAnsi="Arial Narrow"/>
          <w:sz w:val="24"/>
        </w:rPr>
        <w:t xml:space="preserve"> aquellos cuya coloración ex</w:t>
      </w:r>
      <w:r w:rsidR="003E2E0B" w:rsidRPr="003E2E0B">
        <w:rPr>
          <w:rFonts w:ascii="Arial Narrow" w:hAnsi="Arial Narrow"/>
          <w:sz w:val="24"/>
        </w:rPr>
        <w:t>terna y/o interna sean anómalos.</w:t>
      </w:r>
    </w:p>
    <w:p w:rsidR="003E2E0B" w:rsidRDefault="003E2E0B" w:rsidP="003E2E0B">
      <w:pPr>
        <w:pStyle w:val="Prrafodelista"/>
        <w:tabs>
          <w:tab w:val="left" w:pos="1134"/>
        </w:tabs>
        <w:ind w:left="1134"/>
        <w:rPr>
          <w:rFonts w:ascii="Arial Narrow" w:hAnsi="Arial Narrow"/>
          <w:sz w:val="24"/>
        </w:rPr>
      </w:pPr>
    </w:p>
    <w:p w:rsidR="003D7DED" w:rsidRPr="003E2E0B" w:rsidRDefault="003D7DED" w:rsidP="003E2E0B">
      <w:pPr>
        <w:pStyle w:val="Prrafodelista"/>
        <w:numPr>
          <w:ilvl w:val="0"/>
          <w:numId w:val="34"/>
        </w:numPr>
        <w:tabs>
          <w:tab w:val="left" w:pos="1134"/>
        </w:tabs>
        <w:ind w:left="1134"/>
        <w:jc w:val="both"/>
        <w:rPr>
          <w:rFonts w:ascii="Arial Narrow" w:hAnsi="Arial Narrow"/>
          <w:sz w:val="24"/>
        </w:rPr>
      </w:pPr>
      <w:r w:rsidRPr="003E2E0B">
        <w:rPr>
          <w:rFonts w:ascii="Arial Narrow" w:hAnsi="Arial Narrow"/>
          <w:b/>
          <w:sz w:val="24"/>
        </w:rPr>
        <w:t>Tubérculos con cortes:</w:t>
      </w:r>
      <w:r w:rsidRPr="003E2E0B">
        <w:rPr>
          <w:rFonts w:ascii="Arial Narrow" w:hAnsi="Arial Narrow"/>
          <w:sz w:val="24"/>
        </w:rPr>
        <w:t xml:space="preserve"> estos cortes pueden haberse producido durante alguna de las fases de recolec</w:t>
      </w:r>
      <w:r w:rsidR="003E2E0B" w:rsidRPr="003E2E0B">
        <w:rPr>
          <w:rFonts w:ascii="Arial Narrow" w:hAnsi="Arial Narrow"/>
          <w:sz w:val="24"/>
        </w:rPr>
        <w:t>ción, secado, selección.</w:t>
      </w:r>
    </w:p>
    <w:p w:rsidR="003E2E0B" w:rsidRPr="003E2E0B" w:rsidRDefault="003E2E0B" w:rsidP="003E2E0B">
      <w:pPr>
        <w:tabs>
          <w:tab w:val="left" w:pos="1134"/>
        </w:tabs>
        <w:ind w:left="1134"/>
        <w:jc w:val="both"/>
        <w:rPr>
          <w:rFonts w:ascii="Arial Narrow" w:hAnsi="Arial Narrow"/>
          <w:sz w:val="24"/>
        </w:rPr>
      </w:pPr>
    </w:p>
    <w:p w:rsidR="003D7DED" w:rsidRPr="003E2E0B" w:rsidRDefault="003D7DED" w:rsidP="003E2E0B">
      <w:pPr>
        <w:pStyle w:val="Prrafodelista"/>
        <w:numPr>
          <w:ilvl w:val="0"/>
          <w:numId w:val="34"/>
        </w:numPr>
        <w:tabs>
          <w:tab w:val="left" w:pos="1134"/>
        </w:tabs>
        <w:ind w:left="1134"/>
        <w:jc w:val="both"/>
        <w:rPr>
          <w:rFonts w:ascii="Arial Narrow" w:hAnsi="Arial Narrow"/>
          <w:sz w:val="24"/>
        </w:rPr>
      </w:pPr>
      <w:r w:rsidRPr="003E2E0B">
        <w:rPr>
          <w:rFonts w:ascii="Arial Narrow" w:hAnsi="Arial Narrow"/>
          <w:b/>
          <w:sz w:val="24"/>
        </w:rPr>
        <w:t>Tubérculos atacados por plagas de campo:</w:t>
      </w:r>
      <w:r w:rsidRPr="003E2E0B">
        <w:rPr>
          <w:rFonts w:ascii="Arial Narrow" w:hAnsi="Arial Narrow"/>
          <w:sz w:val="24"/>
        </w:rPr>
        <w:t xml:space="preserve"> se observan en los tubérculos agujeros de contorno circular y de diámetro y profundidad variable o bien, en caso de tratarse de insectos mordedores, se pueden ver las marcas de la mordida en el exterior del tubérculo. Suelen observarse heridas cicatrizadas, de coloración oscura, de distinta magnitud, realizadas en cualquier punto del tubérculo.</w:t>
      </w:r>
    </w:p>
    <w:p w:rsidR="003E2E0B" w:rsidRPr="009659DE" w:rsidRDefault="003E2E0B" w:rsidP="003E2E0B">
      <w:pPr>
        <w:tabs>
          <w:tab w:val="left" w:pos="1134"/>
        </w:tabs>
        <w:ind w:left="1134"/>
        <w:jc w:val="both"/>
        <w:rPr>
          <w:rFonts w:ascii="Arial Narrow" w:hAnsi="Arial Narrow"/>
          <w:sz w:val="24"/>
        </w:rPr>
      </w:pPr>
    </w:p>
    <w:p w:rsidR="003D7DED" w:rsidRPr="003E2E0B" w:rsidRDefault="003D7DED" w:rsidP="003E2E0B">
      <w:pPr>
        <w:pStyle w:val="Prrafodelista"/>
        <w:numPr>
          <w:ilvl w:val="0"/>
          <w:numId w:val="34"/>
        </w:numPr>
        <w:tabs>
          <w:tab w:val="left" w:pos="1134"/>
        </w:tabs>
        <w:ind w:left="1134"/>
        <w:jc w:val="both"/>
        <w:rPr>
          <w:rFonts w:ascii="Arial Narrow" w:hAnsi="Arial Narrow"/>
          <w:sz w:val="24"/>
        </w:rPr>
      </w:pPr>
      <w:r w:rsidRPr="003E2E0B">
        <w:rPr>
          <w:rFonts w:ascii="Arial Narrow" w:hAnsi="Arial Narrow"/>
          <w:b/>
          <w:sz w:val="24"/>
        </w:rPr>
        <w:t>Tubérculos atacados por plagas de almacén:</w:t>
      </w:r>
      <w:r w:rsidRPr="003E2E0B">
        <w:rPr>
          <w:rFonts w:ascii="Arial Narrow" w:hAnsi="Arial Narrow"/>
          <w:sz w:val="24"/>
        </w:rPr>
        <w:t xml:space="preserve"> se observan en los tubérculos las lesiones </w:t>
      </w:r>
    </w:p>
    <w:p w:rsidR="003E2E0B" w:rsidRDefault="003E2E0B" w:rsidP="003E2E0B">
      <w:pPr>
        <w:tabs>
          <w:tab w:val="left" w:pos="1134"/>
        </w:tabs>
        <w:ind w:left="1134"/>
        <w:jc w:val="both"/>
        <w:rPr>
          <w:rFonts w:ascii="Arial Narrow" w:hAnsi="Arial Narrow"/>
          <w:sz w:val="24"/>
        </w:rPr>
      </w:pPr>
    </w:p>
    <w:p w:rsidR="003E2E0B" w:rsidRPr="003E2E0B" w:rsidRDefault="003E2E0B" w:rsidP="003E2E0B">
      <w:pPr>
        <w:pStyle w:val="Prrafodelista"/>
        <w:numPr>
          <w:ilvl w:val="0"/>
          <w:numId w:val="34"/>
        </w:numPr>
        <w:tabs>
          <w:tab w:val="left" w:pos="1134"/>
        </w:tabs>
        <w:ind w:left="1134"/>
        <w:jc w:val="both"/>
        <w:rPr>
          <w:rFonts w:ascii="Arial Narrow" w:hAnsi="Arial Narrow"/>
          <w:sz w:val="24"/>
        </w:rPr>
      </w:pPr>
      <w:r w:rsidRPr="003E2E0B">
        <w:rPr>
          <w:rFonts w:ascii="Arial Narrow" w:hAnsi="Arial Narrow"/>
          <w:b/>
          <w:sz w:val="24"/>
        </w:rPr>
        <w:t>Materias extrañas:</w:t>
      </w:r>
      <w:r w:rsidRPr="003E2E0B">
        <w:rPr>
          <w:rFonts w:ascii="Arial Narrow" w:hAnsi="Arial Narrow"/>
          <w:sz w:val="24"/>
        </w:rPr>
        <w:t xml:space="preserve"> englobamos dentro de este apartado los carbones, pequeños trozos de madera, caracoles, piedras, etc.</w:t>
      </w:r>
    </w:p>
    <w:p w:rsidR="0087428C" w:rsidRDefault="0087428C" w:rsidP="00E54AFC">
      <w:pPr>
        <w:numPr>
          <w:ilvl w:val="12"/>
          <w:numId w:val="0"/>
        </w:numPr>
        <w:jc w:val="both"/>
        <w:rPr>
          <w:rFonts w:ascii="Arial Narrow" w:hAnsi="Arial Narrow"/>
          <w:b/>
          <w:sz w:val="24"/>
          <w:szCs w:val="24"/>
        </w:rPr>
      </w:pPr>
    </w:p>
    <w:p w:rsidR="0087428C" w:rsidRDefault="0087428C" w:rsidP="00E54AFC">
      <w:pPr>
        <w:numPr>
          <w:ilvl w:val="12"/>
          <w:numId w:val="0"/>
        </w:numPr>
        <w:jc w:val="both"/>
        <w:rPr>
          <w:rFonts w:ascii="Arial Narrow" w:hAnsi="Arial Narrow"/>
          <w:b/>
          <w:sz w:val="24"/>
          <w:szCs w:val="24"/>
        </w:rPr>
      </w:pPr>
    </w:p>
    <w:p w:rsidR="003D7DED" w:rsidRPr="003E2E0B" w:rsidRDefault="009659DE" w:rsidP="00E54AFC">
      <w:pPr>
        <w:numPr>
          <w:ilvl w:val="12"/>
          <w:numId w:val="0"/>
        </w:numPr>
        <w:jc w:val="both"/>
        <w:rPr>
          <w:rFonts w:ascii="Arial Narrow" w:hAnsi="Arial Narrow"/>
          <w:b/>
          <w:sz w:val="24"/>
          <w:szCs w:val="24"/>
        </w:rPr>
      </w:pPr>
      <w:r w:rsidRPr="003E2E0B">
        <w:rPr>
          <w:rFonts w:ascii="Arial Narrow" w:hAnsi="Arial Narrow"/>
          <w:b/>
          <w:sz w:val="24"/>
          <w:szCs w:val="24"/>
        </w:rPr>
        <w:t>Tolerancias de defectos admisibles:</w:t>
      </w:r>
    </w:p>
    <w:p w:rsidR="003D7DED" w:rsidRDefault="003D7DED" w:rsidP="0076142E">
      <w:pPr>
        <w:pStyle w:val="Prrafodelista"/>
        <w:ind w:left="426"/>
        <w:jc w:val="both"/>
        <w:rPr>
          <w:rFonts w:ascii="Arial Narrow" w:hAnsi="Arial Narrow"/>
          <w:sz w:val="24"/>
          <w:szCs w:val="24"/>
        </w:rPr>
      </w:pPr>
    </w:p>
    <w:p w:rsidR="009659DE" w:rsidRDefault="009659DE" w:rsidP="003E2E0B">
      <w:pPr>
        <w:pStyle w:val="Prrafodelista"/>
        <w:numPr>
          <w:ilvl w:val="0"/>
          <w:numId w:val="33"/>
        </w:numPr>
        <w:jc w:val="both"/>
        <w:rPr>
          <w:rFonts w:ascii="Arial Narrow" w:hAnsi="Arial Narrow"/>
          <w:sz w:val="24"/>
        </w:rPr>
      </w:pPr>
      <w:r w:rsidRPr="009659DE">
        <w:rPr>
          <w:rFonts w:ascii="Arial Narrow" w:hAnsi="Arial Narrow"/>
          <w:sz w:val="24"/>
        </w:rPr>
        <w:t>Tubérculos achocolatados:</w:t>
      </w:r>
      <w:r>
        <w:rPr>
          <w:rFonts w:ascii="Arial Narrow" w:hAnsi="Arial Narrow"/>
          <w:sz w:val="24"/>
        </w:rPr>
        <w:t xml:space="preserve"> 0.5%</w:t>
      </w:r>
    </w:p>
    <w:p w:rsidR="009659DE" w:rsidRDefault="009659DE" w:rsidP="003E2E0B">
      <w:pPr>
        <w:pStyle w:val="Prrafodelista"/>
        <w:numPr>
          <w:ilvl w:val="0"/>
          <w:numId w:val="33"/>
        </w:numPr>
        <w:jc w:val="both"/>
        <w:rPr>
          <w:rFonts w:ascii="Arial Narrow" w:hAnsi="Arial Narrow"/>
          <w:sz w:val="24"/>
        </w:rPr>
      </w:pPr>
      <w:r>
        <w:rPr>
          <w:rFonts w:ascii="Arial Narrow" w:hAnsi="Arial Narrow"/>
          <w:sz w:val="24"/>
        </w:rPr>
        <w:t>Tubérculos con alteraciones organolépticas: 1%</w:t>
      </w:r>
    </w:p>
    <w:p w:rsidR="009659DE" w:rsidRDefault="009659DE" w:rsidP="003E2E0B">
      <w:pPr>
        <w:pStyle w:val="Prrafodelista"/>
        <w:numPr>
          <w:ilvl w:val="0"/>
          <w:numId w:val="33"/>
        </w:numPr>
        <w:jc w:val="both"/>
        <w:rPr>
          <w:rFonts w:ascii="Arial Narrow" w:hAnsi="Arial Narrow"/>
          <w:sz w:val="24"/>
        </w:rPr>
      </w:pPr>
      <w:r>
        <w:rPr>
          <w:rFonts w:ascii="Arial Narrow" w:hAnsi="Arial Narrow"/>
          <w:sz w:val="24"/>
        </w:rPr>
        <w:t>Tubérculos con cortes: 1%</w:t>
      </w:r>
    </w:p>
    <w:p w:rsidR="009659DE" w:rsidRDefault="009659DE" w:rsidP="003E2E0B">
      <w:pPr>
        <w:pStyle w:val="Prrafodelista"/>
        <w:numPr>
          <w:ilvl w:val="0"/>
          <w:numId w:val="33"/>
        </w:numPr>
        <w:jc w:val="both"/>
        <w:rPr>
          <w:rFonts w:ascii="Arial Narrow" w:hAnsi="Arial Narrow"/>
          <w:sz w:val="24"/>
        </w:rPr>
      </w:pPr>
      <w:r>
        <w:rPr>
          <w:rFonts w:ascii="Arial Narrow" w:hAnsi="Arial Narrow"/>
          <w:sz w:val="24"/>
        </w:rPr>
        <w:t>Tubérculos atacados por plagas de campo: 5%</w:t>
      </w:r>
    </w:p>
    <w:p w:rsidR="009659DE" w:rsidRDefault="009659DE" w:rsidP="003E2E0B">
      <w:pPr>
        <w:pStyle w:val="Prrafodelista"/>
        <w:numPr>
          <w:ilvl w:val="0"/>
          <w:numId w:val="33"/>
        </w:numPr>
        <w:jc w:val="both"/>
        <w:rPr>
          <w:rFonts w:ascii="Arial Narrow" w:hAnsi="Arial Narrow"/>
          <w:sz w:val="24"/>
          <w:szCs w:val="24"/>
        </w:rPr>
      </w:pPr>
      <w:r>
        <w:rPr>
          <w:rFonts w:ascii="Arial Narrow" w:hAnsi="Arial Narrow"/>
          <w:sz w:val="24"/>
        </w:rPr>
        <w:t>Tubérculos atacados por plagas de almacén: 0%</w:t>
      </w:r>
    </w:p>
    <w:p w:rsidR="003E2E0B" w:rsidRDefault="003E2E0B" w:rsidP="003E2E0B">
      <w:pPr>
        <w:pStyle w:val="Prrafodelista"/>
        <w:numPr>
          <w:ilvl w:val="0"/>
          <w:numId w:val="33"/>
        </w:numPr>
        <w:jc w:val="both"/>
        <w:rPr>
          <w:rFonts w:ascii="Arial Narrow" w:hAnsi="Arial Narrow"/>
          <w:sz w:val="24"/>
        </w:rPr>
      </w:pPr>
      <w:r>
        <w:rPr>
          <w:rFonts w:ascii="Arial Narrow" w:hAnsi="Arial Narrow"/>
          <w:sz w:val="24"/>
        </w:rPr>
        <w:t>Materias extrañas: 0.5%</w:t>
      </w:r>
    </w:p>
    <w:p w:rsidR="00E54AFC" w:rsidRDefault="00E54AFC" w:rsidP="007F767B">
      <w:pPr>
        <w:jc w:val="both"/>
        <w:rPr>
          <w:rFonts w:ascii="Arial Narrow" w:hAnsi="Arial Narrow"/>
          <w:b/>
          <w:sz w:val="24"/>
          <w:szCs w:val="24"/>
        </w:rPr>
      </w:pPr>
    </w:p>
    <w:p w:rsidR="00E54AFC" w:rsidRDefault="00E54AFC" w:rsidP="007F767B">
      <w:pPr>
        <w:jc w:val="both"/>
        <w:rPr>
          <w:rFonts w:ascii="Arial Narrow" w:hAnsi="Arial Narrow"/>
          <w:b/>
          <w:sz w:val="24"/>
          <w:szCs w:val="24"/>
        </w:rPr>
      </w:pPr>
    </w:p>
    <w:sectPr w:rsidR="00E54AFC" w:rsidSect="00622102">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B0B" w:rsidRDefault="00594B0B" w:rsidP="0076142E">
      <w:r>
        <w:separator/>
      </w:r>
    </w:p>
  </w:endnote>
  <w:endnote w:type="continuationSeparator" w:id="1">
    <w:p w:rsidR="00594B0B" w:rsidRDefault="00594B0B" w:rsidP="00761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B0B" w:rsidRDefault="00594B0B" w:rsidP="0076142E">
      <w:r>
        <w:separator/>
      </w:r>
    </w:p>
  </w:footnote>
  <w:footnote w:type="continuationSeparator" w:id="1">
    <w:p w:rsidR="00594B0B" w:rsidRDefault="00594B0B" w:rsidP="00761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AD" w:rsidRDefault="00D22AAD">
    <w:pPr>
      <w:pStyle w:val="Encabezado"/>
    </w:pPr>
  </w:p>
  <w:tbl>
    <w:tblPr>
      <w:tblW w:w="9708" w:type="dxa"/>
      <w:tblInd w:w="-2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127"/>
      <w:gridCol w:w="5528"/>
      <w:gridCol w:w="2053"/>
    </w:tblGrid>
    <w:tr w:rsidR="00D22AAD" w:rsidRPr="009273D2" w:rsidTr="0076142E">
      <w:trPr>
        <w:trHeight w:val="421"/>
      </w:trPr>
      <w:tc>
        <w:tcPr>
          <w:tcW w:w="2127" w:type="dxa"/>
          <w:vMerge w:val="restart"/>
          <w:tcBorders>
            <w:right w:val="single" w:sz="4" w:space="0" w:color="auto"/>
          </w:tcBorders>
          <w:vAlign w:val="center"/>
        </w:tcPr>
        <w:p w:rsidR="00D22AAD" w:rsidRPr="009273D2" w:rsidRDefault="00D22AAD" w:rsidP="0076142E">
          <w:pPr>
            <w:pStyle w:val="Encabezado"/>
            <w:tabs>
              <w:tab w:val="clear" w:pos="4252"/>
              <w:tab w:val="clear" w:pos="8504"/>
            </w:tabs>
            <w:jc w:val="right"/>
            <w:rPr>
              <w:rFonts w:ascii="Arial Narrow" w:hAnsi="Arial Narrow"/>
              <w:sz w:val="24"/>
            </w:rPr>
          </w:pPr>
          <w:r w:rsidRPr="009273D2">
            <w:rPr>
              <w:rFonts w:ascii="Arial Narrow" w:hAnsi="Arial Narrow"/>
              <w:noProof/>
              <w:lang w:val="es-ES"/>
            </w:rPr>
            <w:drawing>
              <wp:anchor distT="0" distB="0" distL="114300" distR="114300" simplePos="0" relativeHeight="251659264" behindDoc="1" locked="0" layoutInCell="1" allowOverlap="1">
                <wp:simplePos x="0" y="0"/>
                <wp:positionH relativeFrom="column">
                  <wp:posOffset>-94615</wp:posOffset>
                </wp:positionH>
                <wp:positionV relativeFrom="paragraph">
                  <wp:posOffset>-93980</wp:posOffset>
                </wp:positionV>
                <wp:extent cx="810260" cy="1152525"/>
                <wp:effectExtent l="19050" t="0" r="8890" b="0"/>
                <wp:wrapNone/>
                <wp:docPr id="1" name="Imagen 3"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
                        <pic:cNvPicPr>
                          <a:picLocks noChangeAspect="1" noChangeArrowheads="1"/>
                        </pic:cNvPicPr>
                      </pic:nvPicPr>
                      <pic:blipFill>
                        <a:blip r:embed="rId1" cstate="print"/>
                        <a:srcRect/>
                        <a:stretch>
                          <a:fillRect/>
                        </a:stretch>
                      </pic:blipFill>
                      <pic:spPr bwMode="auto">
                        <a:xfrm>
                          <a:off x="0" y="0"/>
                          <a:ext cx="810260" cy="1152525"/>
                        </a:xfrm>
                        <a:prstGeom prst="rect">
                          <a:avLst/>
                        </a:prstGeom>
                        <a:noFill/>
                      </pic:spPr>
                    </pic:pic>
                  </a:graphicData>
                </a:graphic>
              </wp:anchor>
            </w:drawing>
          </w:r>
        </w:p>
        <w:p w:rsidR="00D22AAD" w:rsidRPr="009273D2" w:rsidRDefault="00D22AAD" w:rsidP="0076142E">
          <w:pPr>
            <w:rPr>
              <w:rFonts w:ascii="Arial Narrow" w:hAnsi="Arial Narrow"/>
            </w:rPr>
          </w:pPr>
        </w:p>
        <w:p w:rsidR="00D22AAD" w:rsidRPr="009273D2" w:rsidRDefault="00D22AAD" w:rsidP="0076142E">
          <w:pPr>
            <w:ind w:right="72"/>
            <w:jc w:val="right"/>
            <w:rPr>
              <w:rFonts w:ascii="Arial Narrow" w:hAnsi="Arial Narrow"/>
            </w:rPr>
          </w:pPr>
          <w:r w:rsidRPr="009273D2">
            <w:rPr>
              <w:rFonts w:ascii="Arial Narrow" w:hAnsi="Arial Narrow"/>
            </w:rPr>
            <w:t xml:space="preserve">C.R.D.O. </w:t>
          </w:r>
        </w:p>
        <w:p w:rsidR="00D22AAD" w:rsidRPr="009273D2" w:rsidRDefault="00D22AAD" w:rsidP="0076142E">
          <w:pPr>
            <w:ind w:right="72"/>
            <w:jc w:val="right"/>
            <w:rPr>
              <w:rFonts w:ascii="Arial Narrow" w:hAnsi="Arial Narrow"/>
            </w:rPr>
          </w:pPr>
          <w:r w:rsidRPr="009273D2">
            <w:rPr>
              <w:rFonts w:ascii="Arial Narrow" w:hAnsi="Arial Narrow"/>
            </w:rPr>
            <w:t xml:space="preserve">CHUFA DE </w:t>
          </w:r>
        </w:p>
        <w:p w:rsidR="00D22AAD" w:rsidRPr="009273D2" w:rsidRDefault="00D22AAD" w:rsidP="0076142E">
          <w:pPr>
            <w:ind w:right="72"/>
            <w:jc w:val="right"/>
            <w:rPr>
              <w:rFonts w:ascii="Arial Narrow" w:hAnsi="Arial Narrow"/>
            </w:rPr>
          </w:pPr>
          <w:r w:rsidRPr="009273D2">
            <w:rPr>
              <w:rFonts w:ascii="Arial Narrow" w:hAnsi="Arial Narrow"/>
            </w:rPr>
            <w:t>VALENCIA</w:t>
          </w:r>
        </w:p>
      </w:tc>
      <w:tc>
        <w:tcPr>
          <w:tcW w:w="5528" w:type="dxa"/>
          <w:vMerge w:val="restart"/>
          <w:tcBorders>
            <w:top w:val="single" w:sz="4" w:space="0" w:color="auto"/>
            <w:left w:val="single" w:sz="4" w:space="0" w:color="auto"/>
            <w:bottom w:val="single" w:sz="4" w:space="0" w:color="auto"/>
            <w:right w:val="single" w:sz="4" w:space="0" w:color="auto"/>
          </w:tcBorders>
          <w:vAlign w:val="center"/>
        </w:tcPr>
        <w:p w:rsidR="00D22AAD" w:rsidRPr="009273D2" w:rsidRDefault="00D22AAD" w:rsidP="0002468A">
          <w:pPr>
            <w:pStyle w:val="Encabezado"/>
            <w:jc w:val="center"/>
            <w:rPr>
              <w:rFonts w:ascii="Arial Narrow" w:hAnsi="Arial Narrow"/>
              <w:sz w:val="24"/>
            </w:rPr>
          </w:pPr>
          <w:r>
            <w:rPr>
              <w:rFonts w:ascii="Arial Narrow" w:hAnsi="Arial Narrow"/>
              <w:sz w:val="24"/>
            </w:rPr>
            <w:t>CARACTERÍSTICAS DE LA CHUFA CON DENOMINACIÓN DE ORIGEN CHUFA DE VALENCIA</w:t>
          </w:r>
        </w:p>
      </w:tc>
      <w:tc>
        <w:tcPr>
          <w:tcW w:w="2053" w:type="dxa"/>
          <w:tcBorders>
            <w:left w:val="single" w:sz="4" w:space="0" w:color="auto"/>
          </w:tcBorders>
          <w:vAlign w:val="center"/>
        </w:tcPr>
        <w:p w:rsidR="00D22AAD" w:rsidRPr="009273D2" w:rsidRDefault="00D22AAD" w:rsidP="0076142E">
          <w:pPr>
            <w:pStyle w:val="Encabezado"/>
            <w:rPr>
              <w:rFonts w:ascii="Arial Narrow" w:hAnsi="Arial Narrow"/>
            </w:rPr>
          </w:pPr>
          <w:r w:rsidRPr="009273D2">
            <w:rPr>
              <w:rFonts w:ascii="Arial Narrow" w:hAnsi="Arial Narrow"/>
            </w:rPr>
            <w:t xml:space="preserve"> </w:t>
          </w:r>
        </w:p>
        <w:p w:rsidR="00D22AAD" w:rsidRPr="009273D2" w:rsidRDefault="00D22AAD" w:rsidP="0002468A">
          <w:pPr>
            <w:pStyle w:val="Encabezado"/>
            <w:rPr>
              <w:rFonts w:ascii="Arial Narrow" w:hAnsi="Arial Narrow"/>
            </w:rPr>
          </w:pPr>
          <w:r w:rsidRPr="009273D2">
            <w:rPr>
              <w:rFonts w:ascii="Arial Narrow" w:hAnsi="Arial Narrow"/>
              <w:sz w:val="24"/>
            </w:rPr>
            <w:t xml:space="preserve"> CC-0</w:t>
          </w:r>
          <w:r>
            <w:rPr>
              <w:rFonts w:ascii="Arial Narrow" w:hAnsi="Arial Narrow"/>
              <w:sz w:val="24"/>
            </w:rPr>
            <w:t>5</w:t>
          </w:r>
        </w:p>
      </w:tc>
    </w:tr>
    <w:tr w:rsidR="00D22AAD" w:rsidRPr="009273D2" w:rsidTr="0076142E">
      <w:tc>
        <w:tcPr>
          <w:tcW w:w="2127" w:type="dxa"/>
          <w:vMerge/>
          <w:tcBorders>
            <w:right w:val="single" w:sz="4" w:space="0" w:color="auto"/>
          </w:tcBorders>
        </w:tcPr>
        <w:p w:rsidR="00D22AAD" w:rsidRPr="009273D2" w:rsidRDefault="00D22AAD" w:rsidP="0076142E">
          <w:pPr>
            <w:pStyle w:val="Encabezado"/>
            <w:ind w:left="851"/>
            <w:jc w:val="center"/>
            <w:rPr>
              <w:rFonts w:ascii="Arial Narrow" w:hAnsi="Arial Narrow"/>
            </w:rPr>
          </w:pPr>
        </w:p>
      </w:tc>
      <w:tc>
        <w:tcPr>
          <w:tcW w:w="5528" w:type="dxa"/>
          <w:vMerge/>
          <w:tcBorders>
            <w:top w:val="nil"/>
            <w:left w:val="single" w:sz="4" w:space="0" w:color="auto"/>
            <w:bottom w:val="single" w:sz="4" w:space="0" w:color="auto"/>
            <w:right w:val="single" w:sz="4" w:space="0" w:color="auto"/>
          </w:tcBorders>
        </w:tcPr>
        <w:p w:rsidR="00D22AAD" w:rsidRPr="009273D2" w:rsidRDefault="00D22AAD" w:rsidP="0076142E">
          <w:pPr>
            <w:pStyle w:val="Encabezado"/>
            <w:ind w:left="851"/>
            <w:jc w:val="center"/>
            <w:rPr>
              <w:rFonts w:ascii="Arial Narrow" w:hAnsi="Arial Narrow"/>
            </w:rPr>
          </w:pPr>
        </w:p>
      </w:tc>
      <w:tc>
        <w:tcPr>
          <w:tcW w:w="2053" w:type="dxa"/>
          <w:tcBorders>
            <w:left w:val="single" w:sz="4" w:space="0" w:color="auto"/>
          </w:tcBorders>
        </w:tcPr>
        <w:p w:rsidR="00D22AAD" w:rsidRPr="009273D2" w:rsidRDefault="00D22AAD" w:rsidP="0076142E">
          <w:pPr>
            <w:pStyle w:val="Encabezado"/>
            <w:tabs>
              <w:tab w:val="clear" w:pos="4252"/>
            </w:tabs>
            <w:rPr>
              <w:rFonts w:ascii="Arial Narrow" w:hAnsi="Arial Narrow"/>
            </w:rPr>
          </w:pPr>
          <w:r w:rsidRPr="009273D2">
            <w:rPr>
              <w:rFonts w:ascii="Arial Narrow" w:hAnsi="Arial Narrow"/>
            </w:rPr>
            <w:t xml:space="preserve"> </w:t>
          </w:r>
          <w:r w:rsidRPr="009273D2">
            <w:rPr>
              <w:rFonts w:ascii="Arial Narrow" w:hAnsi="Arial Narrow"/>
              <w:sz w:val="24"/>
            </w:rPr>
            <w:t xml:space="preserve">Hoja </w:t>
          </w:r>
          <w:r w:rsidR="00911663" w:rsidRPr="009273D2">
            <w:rPr>
              <w:rFonts w:ascii="Arial Narrow" w:hAnsi="Arial Narrow"/>
              <w:sz w:val="24"/>
            </w:rPr>
            <w:fldChar w:fldCharType="begin"/>
          </w:r>
          <w:r w:rsidRPr="009273D2">
            <w:rPr>
              <w:rFonts w:ascii="Arial Narrow" w:hAnsi="Arial Narrow"/>
              <w:sz w:val="24"/>
            </w:rPr>
            <w:instrText xml:space="preserve"> PAGE </w:instrText>
          </w:r>
          <w:r w:rsidR="00911663" w:rsidRPr="009273D2">
            <w:rPr>
              <w:rFonts w:ascii="Arial Narrow" w:hAnsi="Arial Narrow"/>
              <w:sz w:val="24"/>
            </w:rPr>
            <w:fldChar w:fldCharType="separate"/>
          </w:r>
          <w:r w:rsidR="004E0AE5">
            <w:rPr>
              <w:rFonts w:ascii="Arial Narrow" w:hAnsi="Arial Narrow"/>
              <w:noProof/>
              <w:sz w:val="24"/>
            </w:rPr>
            <w:t>1</w:t>
          </w:r>
          <w:r w:rsidR="00911663" w:rsidRPr="009273D2">
            <w:rPr>
              <w:rFonts w:ascii="Arial Narrow" w:hAnsi="Arial Narrow"/>
              <w:sz w:val="24"/>
            </w:rPr>
            <w:fldChar w:fldCharType="end"/>
          </w:r>
          <w:r w:rsidRPr="009273D2">
            <w:rPr>
              <w:rFonts w:ascii="Arial Narrow" w:hAnsi="Arial Narrow"/>
              <w:sz w:val="24"/>
            </w:rPr>
            <w:t xml:space="preserve"> de </w:t>
          </w:r>
          <w:fldSimple w:instr=" NUMPAGES  \* MERGEFORMAT ">
            <w:r w:rsidR="004E0AE5" w:rsidRPr="004E0AE5">
              <w:rPr>
                <w:rFonts w:ascii="Arial Narrow" w:hAnsi="Arial Narrow"/>
                <w:noProof/>
                <w:sz w:val="24"/>
              </w:rPr>
              <w:t>5</w:t>
            </w:r>
          </w:fldSimple>
        </w:p>
      </w:tc>
    </w:tr>
    <w:tr w:rsidR="00D22AAD" w:rsidRPr="009273D2" w:rsidTr="0076142E">
      <w:tc>
        <w:tcPr>
          <w:tcW w:w="2127" w:type="dxa"/>
          <w:vMerge/>
          <w:tcBorders>
            <w:right w:val="single" w:sz="4" w:space="0" w:color="auto"/>
          </w:tcBorders>
        </w:tcPr>
        <w:p w:rsidR="00D22AAD" w:rsidRPr="009273D2" w:rsidRDefault="00D22AAD" w:rsidP="0076142E">
          <w:pPr>
            <w:pStyle w:val="Encabezado"/>
            <w:tabs>
              <w:tab w:val="clear" w:pos="4252"/>
            </w:tabs>
            <w:ind w:left="851"/>
            <w:jc w:val="center"/>
            <w:rPr>
              <w:rFonts w:ascii="Arial Narrow" w:hAnsi="Arial Narrow"/>
            </w:rPr>
          </w:pPr>
        </w:p>
      </w:tc>
      <w:tc>
        <w:tcPr>
          <w:tcW w:w="5528" w:type="dxa"/>
          <w:vMerge/>
          <w:tcBorders>
            <w:top w:val="nil"/>
            <w:left w:val="single" w:sz="4" w:space="0" w:color="auto"/>
            <w:bottom w:val="single" w:sz="4" w:space="0" w:color="auto"/>
            <w:right w:val="single" w:sz="4" w:space="0" w:color="auto"/>
          </w:tcBorders>
        </w:tcPr>
        <w:p w:rsidR="00D22AAD" w:rsidRPr="009273D2" w:rsidRDefault="00D22AAD" w:rsidP="0076142E">
          <w:pPr>
            <w:pStyle w:val="Encabezado"/>
            <w:tabs>
              <w:tab w:val="clear" w:pos="4252"/>
            </w:tabs>
            <w:ind w:left="851"/>
            <w:jc w:val="center"/>
            <w:rPr>
              <w:rFonts w:ascii="Arial Narrow" w:hAnsi="Arial Narrow"/>
            </w:rPr>
          </w:pPr>
        </w:p>
      </w:tc>
      <w:tc>
        <w:tcPr>
          <w:tcW w:w="2053" w:type="dxa"/>
          <w:tcBorders>
            <w:left w:val="single" w:sz="4" w:space="0" w:color="auto"/>
          </w:tcBorders>
        </w:tcPr>
        <w:p w:rsidR="00D22AAD" w:rsidRPr="009273D2" w:rsidRDefault="00D22AAD" w:rsidP="00DB7D85">
          <w:pPr>
            <w:pStyle w:val="Encabezado"/>
            <w:rPr>
              <w:rFonts w:ascii="Arial Narrow" w:hAnsi="Arial Narrow"/>
              <w:sz w:val="24"/>
            </w:rPr>
          </w:pPr>
          <w:r w:rsidRPr="009273D2">
            <w:rPr>
              <w:rFonts w:ascii="Arial Narrow" w:hAnsi="Arial Narrow"/>
              <w:sz w:val="24"/>
            </w:rPr>
            <w:t xml:space="preserve"> Edición: </w:t>
          </w:r>
          <w:r w:rsidR="00DB7D85">
            <w:rPr>
              <w:rFonts w:ascii="Arial Narrow" w:hAnsi="Arial Narrow"/>
              <w:sz w:val="24"/>
            </w:rPr>
            <w:t>2</w:t>
          </w:r>
        </w:p>
      </w:tc>
    </w:tr>
    <w:tr w:rsidR="00D22AAD" w:rsidRPr="009273D2" w:rsidTr="0076142E">
      <w:trPr>
        <w:trHeight w:val="341"/>
      </w:trPr>
      <w:tc>
        <w:tcPr>
          <w:tcW w:w="2127" w:type="dxa"/>
          <w:vMerge/>
          <w:tcBorders>
            <w:right w:val="single" w:sz="4" w:space="0" w:color="auto"/>
          </w:tcBorders>
        </w:tcPr>
        <w:p w:rsidR="00D22AAD" w:rsidRPr="009273D2" w:rsidRDefault="00D22AAD" w:rsidP="0076142E">
          <w:pPr>
            <w:pStyle w:val="Encabezado"/>
            <w:tabs>
              <w:tab w:val="clear" w:pos="4252"/>
              <w:tab w:val="clear" w:pos="8504"/>
            </w:tabs>
            <w:ind w:left="851"/>
            <w:jc w:val="center"/>
            <w:rPr>
              <w:rFonts w:ascii="Arial Narrow" w:hAnsi="Arial Narrow"/>
            </w:rPr>
          </w:pPr>
        </w:p>
      </w:tc>
      <w:tc>
        <w:tcPr>
          <w:tcW w:w="5528" w:type="dxa"/>
          <w:vMerge/>
          <w:tcBorders>
            <w:top w:val="nil"/>
            <w:left w:val="single" w:sz="4" w:space="0" w:color="auto"/>
            <w:bottom w:val="single" w:sz="4" w:space="0" w:color="auto"/>
            <w:right w:val="single" w:sz="4" w:space="0" w:color="auto"/>
          </w:tcBorders>
        </w:tcPr>
        <w:p w:rsidR="00D22AAD" w:rsidRPr="009273D2" w:rsidRDefault="00D22AAD" w:rsidP="0076142E">
          <w:pPr>
            <w:pStyle w:val="Encabezado"/>
            <w:tabs>
              <w:tab w:val="clear" w:pos="4252"/>
              <w:tab w:val="clear" w:pos="8504"/>
            </w:tabs>
            <w:ind w:left="851"/>
            <w:jc w:val="center"/>
            <w:rPr>
              <w:rFonts w:ascii="Arial Narrow" w:hAnsi="Arial Narrow"/>
            </w:rPr>
          </w:pPr>
        </w:p>
      </w:tc>
      <w:tc>
        <w:tcPr>
          <w:tcW w:w="2053" w:type="dxa"/>
          <w:tcBorders>
            <w:left w:val="single" w:sz="4" w:space="0" w:color="auto"/>
          </w:tcBorders>
        </w:tcPr>
        <w:p w:rsidR="00D22AAD" w:rsidRPr="009273D2" w:rsidRDefault="00D22AAD" w:rsidP="00DB7D85">
          <w:pPr>
            <w:pStyle w:val="Encabezado"/>
            <w:tabs>
              <w:tab w:val="clear" w:pos="4252"/>
              <w:tab w:val="clear" w:pos="8504"/>
            </w:tabs>
            <w:rPr>
              <w:rFonts w:ascii="Arial Narrow" w:hAnsi="Arial Narrow"/>
              <w:sz w:val="24"/>
            </w:rPr>
          </w:pPr>
          <w:r w:rsidRPr="009273D2">
            <w:rPr>
              <w:rFonts w:ascii="Arial Narrow" w:hAnsi="Arial Narrow"/>
              <w:sz w:val="24"/>
            </w:rPr>
            <w:t xml:space="preserve"> Fecha: </w:t>
          </w:r>
          <w:r w:rsidR="00DB7D85">
            <w:rPr>
              <w:rFonts w:ascii="Arial Narrow" w:hAnsi="Arial Narrow"/>
              <w:sz w:val="24"/>
            </w:rPr>
            <w:t>14</w:t>
          </w:r>
          <w:r w:rsidR="005A49D9">
            <w:rPr>
              <w:rFonts w:ascii="Arial Narrow" w:hAnsi="Arial Narrow"/>
              <w:sz w:val="24"/>
            </w:rPr>
            <w:t>/03/1</w:t>
          </w:r>
          <w:r w:rsidR="00DB7D85">
            <w:rPr>
              <w:rFonts w:ascii="Arial Narrow" w:hAnsi="Arial Narrow"/>
              <w:sz w:val="24"/>
            </w:rPr>
            <w:t>6</w:t>
          </w:r>
        </w:p>
      </w:tc>
    </w:tr>
  </w:tbl>
  <w:p w:rsidR="00D22AAD" w:rsidRDefault="00D22AAD">
    <w:pPr>
      <w:pStyle w:val="Encabezado"/>
    </w:pPr>
  </w:p>
  <w:p w:rsidR="00D22AAD" w:rsidRDefault="00D22AA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A08E19E"/>
    <w:lvl w:ilvl="0">
      <w:numFmt w:val="bullet"/>
      <w:lvlText w:val="*"/>
      <w:lvlJc w:val="left"/>
    </w:lvl>
  </w:abstractNum>
  <w:abstractNum w:abstractNumId="1">
    <w:nsid w:val="026922C4"/>
    <w:multiLevelType w:val="hybridMultilevel"/>
    <w:tmpl w:val="047EC6B0"/>
    <w:lvl w:ilvl="0" w:tplc="7988CBCE">
      <w:start w:val="6"/>
      <w:numFmt w:val="decimal"/>
      <w:lvlText w:val="5.%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03CE15BF"/>
    <w:multiLevelType w:val="hybridMultilevel"/>
    <w:tmpl w:val="F522BE9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6B3406F"/>
    <w:multiLevelType w:val="hybridMultilevel"/>
    <w:tmpl w:val="247AB5C4"/>
    <w:lvl w:ilvl="0" w:tplc="CBC86BD4">
      <w:start w:val="1"/>
      <w:numFmt w:val="decimal"/>
      <w:lvlText w:val="4.%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740AE8"/>
    <w:multiLevelType w:val="hybridMultilevel"/>
    <w:tmpl w:val="467C56E6"/>
    <w:lvl w:ilvl="0" w:tplc="C9DC9016">
      <w:start w:val="1"/>
      <w:numFmt w:val="decimal"/>
      <w:lvlText w:val="5.%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C3722F"/>
    <w:multiLevelType w:val="hybridMultilevel"/>
    <w:tmpl w:val="76B0D798"/>
    <w:lvl w:ilvl="0" w:tplc="0C0A000F">
      <w:start w:val="1"/>
      <w:numFmt w:val="decimal"/>
      <w:lvlText w:val="%1."/>
      <w:lvlJc w:val="left"/>
      <w:pPr>
        <w:ind w:left="720" w:hanging="360"/>
      </w:pPr>
      <w:rPr>
        <w:rFonts w:hint="default"/>
      </w:rPr>
    </w:lvl>
    <w:lvl w:ilvl="1" w:tplc="18E67A12">
      <w:start w:val="4"/>
      <w:numFmt w:val="decimal"/>
      <w:lvlText w:val="4.%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CB3AC5"/>
    <w:multiLevelType w:val="multilevel"/>
    <w:tmpl w:val="8B666C36"/>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7">
    <w:nsid w:val="13E321C2"/>
    <w:multiLevelType w:val="hybridMultilevel"/>
    <w:tmpl w:val="B5B20B24"/>
    <w:lvl w:ilvl="0" w:tplc="0C0A0015">
      <w:start w:val="1"/>
      <w:numFmt w:val="upp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8">
    <w:nsid w:val="146F0FF3"/>
    <w:multiLevelType w:val="hybridMultilevel"/>
    <w:tmpl w:val="0914B3E4"/>
    <w:lvl w:ilvl="0" w:tplc="03E81A46">
      <w:numFmt w:val="bullet"/>
      <w:lvlText w:val="-"/>
      <w:lvlJc w:val="left"/>
      <w:pPr>
        <w:tabs>
          <w:tab w:val="num" w:pos="2160"/>
        </w:tabs>
        <w:ind w:left="2160" w:hanging="360"/>
      </w:pPr>
      <w:rPr>
        <w:rFonts w:ascii="Arial" w:eastAsia="Times New Roman" w:hAnsi="Arial" w:cs="Arial" w:hint="default"/>
      </w:rPr>
    </w:lvl>
    <w:lvl w:ilvl="1" w:tplc="0C0A0003">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9">
    <w:nsid w:val="19D66343"/>
    <w:multiLevelType w:val="multilevel"/>
    <w:tmpl w:val="A54E2B5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0A0D31"/>
    <w:multiLevelType w:val="hybridMultilevel"/>
    <w:tmpl w:val="6E460DD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nsid w:val="1D376F52"/>
    <w:multiLevelType w:val="hybridMultilevel"/>
    <w:tmpl w:val="F210D9D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nsid w:val="1F5238AB"/>
    <w:multiLevelType w:val="hybridMultilevel"/>
    <w:tmpl w:val="BCEEA6A2"/>
    <w:lvl w:ilvl="0" w:tplc="3D7C4058">
      <w:start w:val="6"/>
      <w:numFmt w:val="bullet"/>
      <w:lvlText w:val="-"/>
      <w:lvlJc w:val="left"/>
      <w:pPr>
        <w:tabs>
          <w:tab w:val="num" w:pos="1774"/>
        </w:tabs>
        <w:ind w:left="1774" w:hanging="360"/>
      </w:pPr>
      <w:rPr>
        <w:rFonts w:ascii="Arial" w:eastAsia="Times New Roman" w:hAnsi="Arial" w:cs="Arial" w:hint="default"/>
      </w:rPr>
    </w:lvl>
    <w:lvl w:ilvl="1" w:tplc="01846D92">
      <w:start w:val="1"/>
      <w:numFmt w:val="bullet"/>
      <w:lvlText w:val=""/>
      <w:lvlJc w:val="left"/>
      <w:pPr>
        <w:tabs>
          <w:tab w:val="num" w:pos="2494"/>
        </w:tabs>
        <w:ind w:left="2494" w:hanging="360"/>
      </w:pPr>
      <w:rPr>
        <w:rFonts w:ascii="Symbol" w:hAnsi="Symbol" w:hint="default"/>
      </w:rPr>
    </w:lvl>
    <w:lvl w:ilvl="2" w:tplc="0C0A0005" w:tentative="1">
      <w:start w:val="1"/>
      <w:numFmt w:val="bullet"/>
      <w:lvlText w:val=""/>
      <w:lvlJc w:val="left"/>
      <w:pPr>
        <w:tabs>
          <w:tab w:val="num" w:pos="3214"/>
        </w:tabs>
        <w:ind w:left="3214" w:hanging="360"/>
      </w:pPr>
      <w:rPr>
        <w:rFonts w:ascii="Wingdings" w:hAnsi="Wingdings" w:hint="default"/>
      </w:rPr>
    </w:lvl>
    <w:lvl w:ilvl="3" w:tplc="0C0A0001" w:tentative="1">
      <w:start w:val="1"/>
      <w:numFmt w:val="bullet"/>
      <w:lvlText w:val=""/>
      <w:lvlJc w:val="left"/>
      <w:pPr>
        <w:tabs>
          <w:tab w:val="num" w:pos="3934"/>
        </w:tabs>
        <w:ind w:left="3934" w:hanging="360"/>
      </w:pPr>
      <w:rPr>
        <w:rFonts w:ascii="Symbol" w:hAnsi="Symbol" w:hint="default"/>
      </w:rPr>
    </w:lvl>
    <w:lvl w:ilvl="4" w:tplc="0C0A0003" w:tentative="1">
      <w:start w:val="1"/>
      <w:numFmt w:val="bullet"/>
      <w:lvlText w:val="o"/>
      <w:lvlJc w:val="left"/>
      <w:pPr>
        <w:tabs>
          <w:tab w:val="num" w:pos="4654"/>
        </w:tabs>
        <w:ind w:left="4654" w:hanging="360"/>
      </w:pPr>
      <w:rPr>
        <w:rFonts w:ascii="Courier New" w:hAnsi="Courier New" w:hint="default"/>
      </w:rPr>
    </w:lvl>
    <w:lvl w:ilvl="5" w:tplc="0C0A0005" w:tentative="1">
      <w:start w:val="1"/>
      <w:numFmt w:val="bullet"/>
      <w:lvlText w:val=""/>
      <w:lvlJc w:val="left"/>
      <w:pPr>
        <w:tabs>
          <w:tab w:val="num" w:pos="5374"/>
        </w:tabs>
        <w:ind w:left="5374" w:hanging="360"/>
      </w:pPr>
      <w:rPr>
        <w:rFonts w:ascii="Wingdings" w:hAnsi="Wingdings" w:hint="default"/>
      </w:rPr>
    </w:lvl>
    <w:lvl w:ilvl="6" w:tplc="0C0A0001" w:tentative="1">
      <w:start w:val="1"/>
      <w:numFmt w:val="bullet"/>
      <w:lvlText w:val=""/>
      <w:lvlJc w:val="left"/>
      <w:pPr>
        <w:tabs>
          <w:tab w:val="num" w:pos="6094"/>
        </w:tabs>
        <w:ind w:left="6094" w:hanging="360"/>
      </w:pPr>
      <w:rPr>
        <w:rFonts w:ascii="Symbol" w:hAnsi="Symbol" w:hint="default"/>
      </w:rPr>
    </w:lvl>
    <w:lvl w:ilvl="7" w:tplc="0C0A0003" w:tentative="1">
      <w:start w:val="1"/>
      <w:numFmt w:val="bullet"/>
      <w:lvlText w:val="o"/>
      <w:lvlJc w:val="left"/>
      <w:pPr>
        <w:tabs>
          <w:tab w:val="num" w:pos="6814"/>
        </w:tabs>
        <w:ind w:left="6814" w:hanging="360"/>
      </w:pPr>
      <w:rPr>
        <w:rFonts w:ascii="Courier New" w:hAnsi="Courier New" w:hint="default"/>
      </w:rPr>
    </w:lvl>
    <w:lvl w:ilvl="8" w:tplc="0C0A0005" w:tentative="1">
      <w:start w:val="1"/>
      <w:numFmt w:val="bullet"/>
      <w:lvlText w:val=""/>
      <w:lvlJc w:val="left"/>
      <w:pPr>
        <w:tabs>
          <w:tab w:val="num" w:pos="7534"/>
        </w:tabs>
        <w:ind w:left="7534" w:hanging="360"/>
      </w:pPr>
      <w:rPr>
        <w:rFonts w:ascii="Wingdings" w:hAnsi="Wingdings" w:hint="default"/>
      </w:rPr>
    </w:lvl>
  </w:abstractNum>
  <w:abstractNum w:abstractNumId="13">
    <w:nsid w:val="23E9643D"/>
    <w:multiLevelType w:val="hybridMultilevel"/>
    <w:tmpl w:val="09C4ECFE"/>
    <w:lvl w:ilvl="0" w:tplc="AD2AD51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8B38727A">
      <w:start w:val="1"/>
      <w:numFmt w:val="decimal"/>
      <w:lvlText w:val="5.%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49F254C"/>
    <w:multiLevelType w:val="hybridMultilevel"/>
    <w:tmpl w:val="23D88710"/>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15">
    <w:nsid w:val="2AF52D5C"/>
    <w:multiLevelType w:val="hybridMultilevel"/>
    <w:tmpl w:val="B0C287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EB750EE"/>
    <w:multiLevelType w:val="hybridMultilevel"/>
    <w:tmpl w:val="23BC349A"/>
    <w:lvl w:ilvl="0" w:tplc="7988CBCE">
      <w:start w:val="6"/>
      <w:numFmt w:val="decimal"/>
      <w:lvlText w:val="5.%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F4704EE"/>
    <w:multiLevelType w:val="multilevel"/>
    <w:tmpl w:val="2242AB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7FA4336"/>
    <w:multiLevelType w:val="hybridMultilevel"/>
    <w:tmpl w:val="A1408360"/>
    <w:lvl w:ilvl="0" w:tplc="A9BE4800">
      <w:start w:val="1"/>
      <w:numFmt w:val="decimal"/>
      <w:lvlText w:val="4.%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39CE5F37"/>
    <w:multiLevelType w:val="hybridMultilevel"/>
    <w:tmpl w:val="37424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EFC144B"/>
    <w:multiLevelType w:val="hybridMultilevel"/>
    <w:tmpl w:val="4DB0AA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4D31777"/>
    <w:multiLevelType w:val="hybridMultilevel"/>
    <w:tmpl w:val="D7543766"/>
    <w:lvl w:ilvl="0" w:tplc="BAD878C4">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52B5710"/>
    <w:multiLevelType w:val="hybridMultilevel"/>
    <w:tmpl w:val="75325E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8552002"/>
    <w:multiLevelType w:val="hybridMultilevel"/>
    <w:tmpl w:val="51E66720"/>
    <w:lvl w:ilvl="0" w:tplc="6FE8A134">
      <w:start w:val="4"/>
      <w:numFmt w:val="decimal"/>
      <w:lvlText w:val="5.%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CF52A15"/>
    <w:multiLevelType w:val="hybridMultilevel"/>
    <w:tmpl w:val="67BE42C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258376E"/>
    <w:multiLevelType w:val="hybridMultilevel"/>
    <w:tmpl w:val="53181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8B73A40"/>
    <w:multiLevelType w:val="hybridMultilevel"/>
    <w:tmpl w:val="C56EC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A036FD1"/>
    <w:multiLevelType w:val="hybridMultilevel"/>
    <w:tmpl w:val="B8343E20"/>
    <w:lvl w:ilvl="0" w:tplc="EC424A02">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BB623B5"/>
    <w:multiLevelType w:val="hybridMultilevel"/>
    <w:tmpl w:val="DDFED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D3F028F"/>
    <w:multiLevelType w:val="hybridMultilevel"/>
    <w:tmpl w:val="10BA336C"/>
    <w:lvl w:ilvl="0" w:tplc="AD2AD51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8B38727A">
      <w:start w:val="1"/>
      <w:numFmt w:val="decimal"/>
      <w:lvlText w:val="5.%4."/>
      <w:lvlJc w:val="left"/>
      <w:pPr>
        <w:ind w:left="2880" w:hanging="36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5E67C99"/>
    <w:multiLevelType w:val="hybridMultilevel"/>
    <w:tmpl w:val="76644BF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nsid w:val="6808382A"/>
    <w:multiLevelType w:val="hybridMultilevel"/>
    <w:tmpl w:val="A5728B68"/>
    <w:lvl w:ilvl="0" w:tplc="03E81A46">
      <w:numFmt w:val="bullet"/>
      <w:lvlText w:val="-"/>
      <w:lvlJc w:val="left"/>
      <w:pPr>
        <w:tabs>
          <w:tab w:val="num" w:pos="1080"/>
        </w:tabs>
        <w:ind w:left="1080" w:hanging="360"/>
      </w:pPr>
      <w:rPr>
        <w:rFonts w:ascii="Arial" w:eastAsia="Times New Roman" w:hAnsi="Arial" w:cs="Aria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6AD3611F"/>
    <w:multiLevelType w:val="hybridMultilevel"/>
    <w:tmpl w:val="4F2A9650"/>
    <w:lvl w:ilvl="0" w:tplc="03E81A46">
      <w:numFmt w:val="bullet"/>
      <w:lvlText w:val="-"/>
      <w:lvlJc w:val="left"/>
      <w:pPr>
        <w:tabs>
          <w:tab w:val="num" w:pos="1427"/>
        </w:tabs>
        <w:ind w:left="1427" w:hanging="360"/>
      </w:pPr>
      <w:rPr>
        <w:rFonts w:ascii="Arial" w:eastAsia="Times New Roman" w:hAnsi="Arial" w:cs="Arial" w:hint="default"/>
      </w:rPr>
    </w:lvl>
    <w:lvl w:ilvl="1" w:tplc="0C0A0003" w:tentative="1">
      <w:start w:val="1"/>
      <w:numFmt w:val="bullet"/>
      <w:lvlText w:val="o"/>
      <w:lvlJc w:val="left"/>
      <w:pPr>
        <w:tabs>
          <w:tab w:val="num" w:pos="2147"/>
        </w:tabs>
        <w:ind w:left="2147" w:hanging="360"/>
      </w:pPr>
      <w:rPr>
        <w:rFonts w:ascii="Courier New" w:hAnsi="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33">
    <w:nsid w:val="6CCC19C2"/>
    <w:multiLevelType w:val="hybridMultilevel"/>
    <w:tmpl w:val="9BB4AE24"/>
    <w:lvl w:ilvl="0" w:tplc="18E67A12">
      <w:start w:val="4"/>
      <w:numFmt w:val="decimal"/>
      <w:lvlText w:val="4.%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4">
    <w:nsid w:val="72C24887"/>
    <w:multiLevelType w:val="hybridMultilevel"/>
    <w:tmpl w:val="518A8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61265A9"/>
    <w:multiLevelType w:val="hybridMultilevel"/>
    <w:tmpl w:val="C458DA7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E0007AA"/>
    <w:multiLevelType w:val="hybridMultilevel"/>
    <w:tmpl w:val="8200A2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F00693D"/>
    <w:multiLevelType w:val="hybridMultilevel"/>
    <w:tmpl w:val="598851DC"/>
    <w:lvl w:ilvl="0" w:tplc="C4C0700E">
      <w:start w:val="1"/>
      <w:numFmt w:val="decimal"/>
      <w:lvlText w:val="%1."/>
      <w:lvlJc w:val="left"/>
      <w:pPr>
        <w:ind w:left="108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6"/>
  </w:num>
  <w:num w:numId="5">
    <w:abstractNumId w:val="5"/>
  </w:num>
  <w:num w:numId="6">
    <w:abstractNumId w:val="33"/>
  </w:num>
  <w:num w:numId="7">
    <w:abstractNumId w:val="3"/>
  </w:num>
  <w:num w:numId="8">
    <w:abstractNumId w:val="34"/>
  </w:num>
  <w:num w:numId="9">
    <w:abstractNumId w:val="28"/>
  </w:num>
  <w:num w:numId="10">
    <w:abstractNumId w:val="26"/>
  </w:num>
  <w:num w:numId="11">
    <w:abstractNumId w:val="30"/>
  </w:num>
  <w:num w:numId="12">
    <w:abstractNumId w:val="2"/>
  </w:num>
  <w:num w:numId="13">
    <w:abstractNumId w:val="9"/>
  </w:num>
  <w:num w:numId="14">
    <w:abstractNumId w:val="19"/>
  </w:num>
  <w:num w:numId="15">
    <w:abstractNumId w:val="7"/>
  </w:num>
  <w:num w:numId="16">
    <w:abstractNumId w:val="15"/>
  </w:num>
  <w:num w:numId="17">
    <w:abstractNumId w:val="35"/>
  </w:num>
  <w:num w:numId="18">
    <w:abstractNumId w:val="23"/>
  </w:num>
  <w:num w:numId="19">
    <w:abstractNumId w:val="16"/>
  </w:num>
  <w:num w:numId="20">
    <w:abstractNumId w:val="1"/>
  </w:num>
  <w:num w:numId="21">
    <w:abstractNumId w:val="21"/>
  </w:num>
  <w:num w:numId="22">
    <w:abstractNumId w:val="24"/>
  </w:num>
  <w:num w:numId="23">
    <w:abstractNumId w:val="14"/>
  </w:num>
  <w:num w:numId="24">
    <w:abstractNumId w:val="17"/>
  </w:num>
  <w:num w:numId="25">
    <w:abstractNumId w:val="27"/>
  </w:num>
  <w:num w:numId="26">
    <w:abstractNumId w:val="32"/>
  </w:num>
  <w:num w:numId="27">
    <w:abstractNumId w:val="8"/>
  </w:num>
  <w:num w:numId="28">
    <w:abstractNumId w:val="31"/>
  </w:num>
  <w:num w:numId="29">
    <w:abstractNumId w:val="29"/>
  </w:num>
  <w:num w:numId="30">
    <w:abstractNumId w:val="18"/>
  </w:num>
  <w:num w:numId="31">
    <w:abstractNumId w:val="10"/>
  </w:num>
  <w:num w:numId="32">
    <w:abstractNumId w:val="0"/>
    <w:lvlOverride w:ilvl="0">
      <w:lvl w:ilvl="0">
        <w:start w:val="4"/>
        <w:numFmt w:val="bullet"/>
        <w:lvlText w:val="-"/>
        <w:legacy w:legacy="1" w:legacySpace="120" w:legacyIndent="360"/>
        <w:lvlJc w:val="left"/>
        <w:pPr>
          <w:ind w:left="1069" w:hanging="360"/>
        </w:pPr>
      </w:lvl>
    </w:lvlOverride>
  </w:num>
  <w:num w:numId="33">
    <w:abstractNumId w:val="11"/>
  </w:num>
  <w:num w:numId="34">
    <w:abstractNumId w:val="25"/>
  </w:num>
  <w:num w:numId="35">
    <w:abstractNumId w:val="37"/>
  </w:num>
  <w:num w:numId="36">
    <w:abstractNumId w:val="36"/>
  </w:num>
  <w:num w:numId="37">
    <w:abstractNumId w:val="20"/>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characterSpacingControl w:val="doNotCompress"/>
  <w:footnotePr>
    <w:footnote w:id="0"/>
    <w:footnote w:id="1"/>
  </w:footnotePr>
  <w:endnotePr>
    <w:endnote w:id="0"/>
    <w:endnote w:id="1"/>
  </w:endnotePr>
  <w:compat/>
  <w:rsids>
    <w:rsidRoot w:val="00BF6197"/>
    <w:rsid w:val="0002468A"/>
    <w:rsid w:val="00025C33"/>
    <w:rsid w:val="00035F0B"/>
    <w:rsid w:val="00072D04"/>
    <w:rsid w:val="00116EE3"/>
    <w:rsid w:val="00160A39"/>
    <w:rsid w:val="0018088A"/>
    <w:rsid w:val="00184C0F"/>
    <w:rsid w:val="001A5801"/>
    <w:rsid w:val="001D4A34"/>
    <w:rsid w:val="001F6909"/>
    <w:rsid w:val="00312DBE"/>
    <w:rsid w:val="00346734"/>
    <w:rsid w:val="003D7DED"/>
    <w:rsid w:val="003E2E0B"/>
    <w:rsid w:val="0044603D"/>
    <w:rsid w:val="004758C4"/>
    <w:rsid w:val="004A4AC6"/>
    <w:rsid w:val="004B5E65"/>
    <w:rsid w:val="004D2EEA"/>
    <w:rsid w:val="004D7DB4"/>
    <w:rsid w:val="004E0AE5"/>
    <w:rsid w:val="00543AF3"/>
    <w:rsid w:val="00594B0B"/>
    <w:rsid w:val="005A49D9"/>
    <w:rsid w:val="005D7AB0"/>
    <w:rsid w:val="005E19E4"/>
    <w:rsid w:val="00614880"/>
    <w:rsid w:val="00622102"/>
    <w:rsid w:val="00646260"/>
    <w:rsid w:val="00671018"/>
    <w:rsid w:val="006B68A1"/>
    <w:rsid w:val="00742590"/>
    <w:rsid w:val="0076142E"/>
    <w:rsid w:val="007D2744"/>
    <w:rsid w:val="007F767B"/>
    <w:rsid w:val="0087428C"/>
    <w:rsid w:val="008E0D78"/>
    <w:rsid w:val="00911663"/>
    <w:rsid w:val="009273D2"/>
    <w:rsid w:val="009659DE"/>
    <w:rsid w:val="009763D1"/>
    <w:rsid w:val="00980E1E"/>
    <w:rsid w:val="009B5FD3"/>
    <w:rsid w:val="00A75FAA"/>
    <w:rsid w:val="00A84E22"/>
    <w:rsid w:val="00AE16D0"/>
    <w:rsid w:val="00B6747D"/>
    <w:rsid w:val="00BA3867"/>
    <w:rsid w:val="00BF6197"/>
    <w:rsid w:val="00C038BE"/>
    <w:rsid w:val="00C33953"/>
    <w:rsid w:val="00D22AAD"/>
    <w:rsid w:val="00D4496B"/>
    <w:rsid w:val="00DA5073"/>
    <w:rsid w:val="00DB7D85"/>
    <w:rsid w:val="00DD22FD"/>
    <w:rsid w:val="00E03AE5"/>
    <w:rsid w:val="00E54AFC"/>
    <w:rsid w:val="00E7159B"/>
    <w:rsid w:val="00FC74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1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6197"/>
    <w:pPr>
      <w:tabs>
        <w:tab w:val="center" w:pos="4252"/>
        <w:tab w:val="right" w:pos="8504"/>
      </w:tabs>
    </w:pPr>
  </w:style>
  <w:style w:type="character" w:customStyle="1" w:styleId="EncabezadoCar">
    <w:name w:val="Encabezado Car"/>
    <w:basedOn w:val="Fuentedeprrafopredeter"/>
    <w:link w:val="Encabezado"/>
    <w:uiPriority w:val="99"/>
    <w:rsid w:val="00BF6197"/>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rsid w:val="00AE16D0"/>
    <w:pPr>
      <w:numPr>
        <w:ilvl w:val="12"/>
      </w:numPr>
      <w:suppressAutoHyphens/>
      <w:jc w:val="both"/>
    </w:pPr>
    <w:rPr>
      <w:rFonts w:ascii="Arial" w:hAnsi="Arial" w:cs="Arial"/>
      <w:spacing w:val="-3"/>
      <w:sz w:val="24"/>
    </w:rPr>
  </w:style>
  <w:style w:type="character" w:customStyle="1" w:styleId="TextoindependienteCar">
    <w:name w:val="Texto independiente Car"/>
    <w:basedOn w:val="Fuentedeprrafopredeter"/>
    <w:link w:val="Textoindependiente"/>
    <w:semiHidden/>
    <w:rsid w:val="00AE16D0"/>
    <w:rPr>
      <w:rFonts w:ascii="Arial" w:eastAsia="Times New Roman" w:hAnsi="Arial" w:cs="Arial"/>
      <w:spacing w:val="-3"/>
      <w:sz w:val="24"/>
      <w:szCs w:val="20"/>
      <w:lang w:val="es-ES_tradnl" w:eastAsia="es-ES"/>
    </w:rPr>
  </w:style>
  <w:style w:type="paragraph" w:styleId="Prrafodelista">
    <w:name w:val="List Paragraph"/>
    <w:basedOn w:val="Normal"/>
    <w:uiPriority w:val="34"/>
    <w:qFormat/>
    <w:rsid w:val="009273D2"/>
    <w:pPr>
      <w:ind w:left="720"/>
      <w:contextualSpacing/>
    </w:pPr>
  </w:style>
  <w:style w:type="paragraph" w:styleId="Sangra2detindependiente">
    <w:name w:val="Body Text Indent 2"/>
    <w:basedOn w:val="Normal"/>
    <w:link w:val="Sangra2detindependienteCar"/>
    <w:uiPriority w:val="99"/>
    <w:semiHidden/>
    <w:unhideWhenUsed/>
    <w:rsid w:val="0074259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42590"/>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semiHidden/>
    <w:unhideWhenUsed/>
    <w:rsid w:val="0076142E"/>
    <w:pPr>
      <w:tabs>
        <w:tab w:val="center" w:pos="4252"/>
        <w:tab w:val="right" w:pos="8504"/>
      </w:tabs>
    </w:pPr>
  </w:style>
  <w:style w:type="character" w:customStyle="1" w:styleId="PiedepginaCar">
    <w:name w:val="Pie de página Car"/>
    <w:basedOn w:val="Fuentedeprrafopredeter"/>
    <w:link w:val="Piedepgina"/>
    <w:uiPriority w:val="99"/>
    <w:semiHidden/>
    <w:rsid w:val="0076142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76142E"/>
    <w:rPr>
      <w:rFonts w:ascii="Tahoma" w:hAnsi="Tahoma" w:cs="Tahoma"/>
      <w:sz w:val="16"/>
      <w:szCs w:val="16"/>
    </w:rPr>
  </w:style>
  <w:style w:type="character" w:customStyle="1" w:styleId="TextodegloboCar">
    <w:name w:val="Texto de globo Car"/>
    <w:basedOn w:val="Fuentedeprrafopredeter"/>
    <w:link w:val="Textodeglobo"/>
    <w:uiPriority w:val="99"/>
    <w:semiHidden/>
    <w:rsid w:val="0076142E"/>
    <w:rPr>
      <w:rFonts w:ascii="Tahoma" w:eastAsia="Times New Roman" w:hAnsi="Tahoma" w:cs="Tahoma"/>
      <w:sz w:val="16"/>
      <w:szCs w:val="16"/>
      <w:lang w:val="es-ES_tradnl" w:eastAsia="es-ES"/>
    </w:rPr>
  </w:style>
  <w:style w:type="paragraph" w:styleId="Sangradetextonormal">
    <w:name w:val="Body Text Indent"/>
    <w:basedOn w:val="Normal"/>
    <w:link w:val="SangradetextonormalCar"/>
    <w:uiPriority w:val="99"/>
    <w:semiHidden/>
    <w:unhideWhenUsed/>
    <w:rsid w:val="00072D04"/>
    <w:pPr>
      <w:spacing w:after="120"/>
      <w:ind w:left="283"/>
    </w:pPr>
  </w:style>
  <w:style w:type="character" w:customStyle="1" w:styleId="SangradetextonormalCar">
    <w:name w:val="Sangría de texto normal Car"/>
    <w:basedOn w:val="Fuentedeprrafopredeter"/>
    <w:link w:val="Sangradetextonormal"/>
    <w:uiPriority w:val="99"/>
    <w:semiHidden/>
    <w:rsid w:val="00072D04"/>
    <w:rPr>
      <w:rFonts w:ascii="Times New Roman" w:eastAsia="Times New Roman"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628709610">
      <w:bodyDiv w:val="1"/>
      <w:marLeft w:val="0"/>
      <w:marRight w:val="0"/>
      <w:marTop w:val="0"/>
      <w:marBottom w:val="0"/>
      <w:divBdr>
        <w:top w:val="none" w:sz="0" w:space="0" w:color="auto"/>
        <w:left w:val="none" w:sz="0" w:space="0" w:color="auto"/>
        <w:bottom w:val="none" w:sz="0" w:space="0" w:color="auto"/>
        <w:right w:val="none" w:sz="0" w:space="0" w:color="auto"/>
      </w:divBdr>
      <w:divsChild>
        <w:div w:id="1886794535">
          <w:marLeft w:val="0"/>
          <w:marRight w:val="0"/>
          <w:marTop w:val="0"/>
          <w:marBottom w:val="0"/>
          <w:divBdr>
            <w:top w:val="none" w:sz="0" w:space="0" w:color="auto"/>
            <w:left w:val="none" w:sz="0" w:space="0" w:color="auto"/>
            <w:bottom w:val="none" w:sz="0" w:space="0" w:color="auto"/>
            <w:right w:val="none" w:sz="0" w:space="0" w:color="auto"/>
          </w:divBdr>
        </w:div>
        <w:div w:id="2035226246">
          <w:marLeft w:val="0"/>
          <w:marRight w:val="0"/>
          <w:marTop w:val="0"/>
          <w:marBottom w:val="0"/>
          <w:divBdr>
            <w:top w:val="none" w:sz="0" w:space="0" w:color="auto"/>
            <w:left w:val="none" w:sz="0" w:space="0" w:color="auto"/>
            <w:bottom w:val="none" w:sz="0" w:space="0" w:color="auto"/>
            <w:right w:val="none" w:sz="0" w:space="0" w:color="auto"/>
          </w:divBdr>
        </w:div>
        <w:div w:id="522941674">
          <w:marLeft w:val="0"/>
          <w:marRight w:val="0"/>
          <w:marTop w:val="0"/>
          <w:marBottom w:val="0"/>
          <w:divBdr>
            <w:top w:val="none" w:sz="0" w:space="0" w:color="auto"/>
            <w:left w:val="none" w:sz="0" w:space="0" w:color="auto"/>
            <w:bottom w:val="none" w:sz="0" w:space="0" w:color="auto"/>
            <w:right w:val="none" w:sz="0" w:space="0" w:color="auto"/>
          </w:divBdr>
        </w:div>
        <w:div w:id="1309554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22DE9-F967-4FC8-9D77-D709A9C8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766</Words>
  <Characters>4214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SERVIDOR</dc:creator>
  <cp:lastModifiedBy>Maria</cp:lastModifiedBy>
  <cp:revision>4</cp:revision>
  <cp:lastPrinted>2014-03-06T13:26:00Z</cp:lastPrinted>
  <dcterms:created xsi:type="dcterms:W3CDTF">2016-03-14T12:39:00Z</dcterms:created>
  <dcterms:modified xsi:type="dcterms:W3CDTF">2016-03-15T12:10:00Z</dcterms:modified>
</cp:coreProperties>
</file>